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1A373B">
        <w:rPr>
          <w:b/>
          <w:sz w:val="26"/>
          <w:szCs w:val="26"/>
        </w:rPr>
        <w:t>феврале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F730D3">
        <w:rPr>
          <w:sz w:val="28"/>
          <w:szCs w:val="28"/>
        </w:rPr>
        <w:t>20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F730D3">
        <w:rPr>
          <w:sz w:val="28"/>
          <w:szCs w:val="28"/>
        </w:rPr>
        <w:t>01.03</w:t>
      </w:r>
      <w:r>
        <w:rPr>
          <w:sz w:val="28"/>
          <w:szCs w:val="28"/>
        </w:rPr>
        <w:t xml:space="preserve">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F730D3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F730D3">
        <w:rPr>
          <w:i/>
          <w:sz w:val="26"/>
          <w:szCs w:val="26"/>
        </w:rPr>
        <w:t>феврале</w:t>
      </w:r>
      <w:r w:rsidR="005125F9">
        <w:rPr>
          <w:i/>
          <w:sz w:val="26"/>
          <w:szCs w:val="26"/>
        </w:rPr>
        <w:t xml:space="preserve"> 2021 г.</w:t>
      </w:r>
      <w:r w:rsidR="00615D15">
        <w:rPr>
          <w:i/>
          <w:sz w:val="26"/>
          <w:szCs w:val="26"/>
        </w:rPr>
        <w:t xml:space="preserve">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F730D3">
        <w:rPr>
          <w:i/>
          <w:sz w:val="26"/>
          <w:szCs w:val="26"/>
        </w:rPr>
        <w:t>феврале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r w:rsidR="005125F9">
        <w:rPr>
          <w:sz w:val="26"/>
          <w:szCs w:val="26"/>
        </w:rPr>
        <w:t>Черновского</w:t>
      </w:r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F730D3">
        <w:rPr>
          <w:i/>
          <w:sz w:val="26"/>
          <w:szCs w:val="26"/>
        </w:rPr>
        <w:t>феврале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021</w:t>
      </w:r>
      <w:r w:rsidRPr="00220798">
        <w:rPr>
          <w:i/>
          <w:sz w:val="26"/>
          <w:szCs w:val="26"/>
        </w:rPr>
        <w:t xml:space="preserve"> года -</w:t>
      </w:r>
      <w:r w:rsidR="005125F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F730D3">
        <w:rPr>
          <w:i/>
          <w:sz w:val="26"/>
          <w:szCs w:val="26"/>
        </w:rPr>
        <w:t>феврале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C2354E">
        <w:rPr>
          <w:sz w:val="26"/>
          <w:szCs w:val="26"/>
        </w:rPr>
        <w:t>февралем</w:t>
      </w:r>
      <w:r w:rsidR="001174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615D15">
        <w:rPr>
          <w:sz w:val="26"/>
          <w:szCs w:val="26"/>
        </w:rPr>
        <w:t>осталось на одном уровне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F81DB7">
        <w:rPr>
          <w:sz w:val="26"/>
          <w:szCs w:val="26"/>
        </w:rPr>
        <w:t>феврале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F81DB7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</w:t>
      </w:r>
      <w:proofErr w:type="gramStart"/>
      <w:r w:rsidRPr="001E6672">
        <w:rPr>
          <w:sz w:val="26"/>
          <w:szCs w:val="26"/>
        </w:rPr>
        <w:t xml:space="preserve">с </w:t>
      </w:r>
      <w:r w:rsidR="00F81DB7">
        <w:rPr>
          <w:sz w:val="26"/>
          <w:szCs w:val="26"/>
        </w:rPr>
        <w:t>феврале</w:t>
      </w:r>
      <w:proofErr w:type="gramEnd"/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354728">
        <w:rPr>
          <w:i/>
          <w:sz w:val="26"/>
          <w:szCs w:val="26"/>
        </w:rPr>
        <w:t>январе</w:t>
      </w:r>
      <w:r w:rsidR="001B078E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 xml:space="preserve">(в </w:t>
      </w:r>
      <w:r w:rsidR="00354728">
        <w:rPr>
          <w:i/>
          <w:sz w:val="26"/>
          <w:szCs w:val="26"/>
        </w:rPr>
        <w:t>январе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354728">
        <w:rPr>
          <w:i/>
          <w:sz w:val="26"/>
          <w:szCs w:val="26"/>
        </w:rPr>
        <w:t>январе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Новочекинского 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F7224">
        <w:rPr>
          <w:sz w:val="26"/>
          <w:szCs w:val="26"/>
        </w:rPr>
        <w:t>феврале</w:t>
      </w:r>
      <w:r w:rsidRPr="00BB5696">
        <w:rPr>
          <w:sz w:val="26"/>
          <w:szCs w:val="26"/>
        </w:rPr>
        <w:t xml:space="preserve"> 2022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AF7224">
        <w:rPr>
          <w:i/>
          <w:sz w:val="26"/>
          <w:szCs w:val="26"/>
        </w:rPr>
        <w:t>феврале</w:t>
      </w:r>
      <w:r w:rsidRPr="00BB569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2021</w:t>
      </w:r>
      <w:r w:rsidRPr="00BB5696">
        <w:rPr>
          <w:i/>
          <w:sz w:val="26"/>
          <w:szCs w:val="26"/>
        </w:rPr>
        <w:t xml:space="preserve"> года – </w:t>
      </w:r>
      <w:r w:rsidR="00FE237D">
        <w:rPr>
          <w:b/>
          <w:i/>
          <w:sz w:val="26"/>
          <w:szCs w:val="26"/>
        </w:rPr>
        <w:t>1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 w:rsidRPr="00BB5696">
        <w:rPr>
          <w:i/>
          <w:sz w:val="26"/>
          <w:szCs w:val="26"/>
        </w:rPr>
        <w:t xml:space="preserve"> 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AF7224">
        <w:rPr>
          <w:sz w:val="26"/>
          <w:szCs w:val="26"/>
        </w:rPr>
        <w:t>феврале</w:t>
      </w:r>
      <w:r>
        <w:rPr>
          <w:sz w:val="26"/>
          <w:szCs w:val="26"/>
        </w:rPr>
        <w:t xml:space="preserve"> 2022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2C67CF">
        <w:rPr>
          <w:sz w:val="26"/>
          <w:szCs w:val="26"/>
        </w:rPr>
        <w:t>январем</w:t>
      </w:r>
      <w:r w:rsidR="00FE23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2021 </w:t>
      </w:r>
      <w:proofErr w:type="gramStart"/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E237D">
        <w:rPr>
          <w:sz w:val="26"/>
          <w:szCs w:val="26"/>
        </w:rPr>
        <w:t xml:space="preserve"> осталось</w:t>
      </w:r>
      <w:proofErr w:type="gramEnd"/>
      <w:r w:rsidR="00FE237D">
        <w:rPr>
          <w:sz w:val="26"/>
          <w:szCs w:val="26"/>
        </w:rPr>
        <w:t xml:space="preserve"> на одном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F7224">
        <w:rPr>
          <w:sz w:val="26"/>
          <w:szCs w:val="26"/>
        </w:rPr>
        <w:t>феврале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F7224">
        <w:rPr>
          <w:i/>
          <w:sz w:val="26"/>
          <w:szCs w:val="26"/>
        </w:rPr>
        <w:t>феврале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AF7224">
        <w:rPr>
          <w:sz w:val="26"/>
          <w:szCs w:val="26"/>
        </w:rPr>
        <w:t>феврале</w:t>
      </w:r>
      <w:r w:rsidR="003C5132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AF7224">
        <w:rPr>
          <w:sz w:val="26"/>
          <w:szCs w:val="26"/>
        </w:rPr>
        <w:t>февралем</w:t>
      </w:r>
      <w:r w:rsidR="00FE237D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сельсовета Кыштовского района Новосибирской </w:t>
      </w:r>
      <w:proofErr w:type="gramStart"/>
      <w:r w:rsidR="00B443F2">
        <w:rPr>
          <w:sz w:val="28"/>
          <w:szCs w:val="28"/>
        </w:rPr>
        <w:t>области,  постоянно</w:t>
      </w:r>
      <w:proofErr w:type="gramEnd"/>
      <w:r w:rsidR="00B443F2"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73B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6990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08F6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2E68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AF7224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354E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30D3"/>
    <w:rsid w:val="00F7666B"/>
    <w:rsid w:val="00F77A84"/>
    <w:rsid w:val="00F810B3"/>
    <w:rsid w:val="00F81A9F"/>
    <w:rsid w:val="00F81DB7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Новочекинского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Новочекинского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4861312"/>
        <c:axId val="494862096"/>
        <c:axId val="0"/>
      </c:bar3DChart>
      <c:catAx>
        <c:axId val="494861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4862096"/>
        <c:crosses val="autoZero"/>
        <c:auto val="1"/>
        <c:lblAlgn val="ctr"/>
        <c:lblOffset val="100"/>
        <c:noMultiLvlLbl val="0"/>
      </c:catAx>
      <c:valAx>
        <c:axId val="49486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4861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4866016"/>
        <c:axId val="494866408"/>
        <c:axId val="0"/>
      </c:bar3DChart>
      <c:catAx>
        <c:axId val="494866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4866408"/>
        <c:crosses val="autoZero"/>
        <c:auto val="1"/>
        <c:lblAlgn val="ctr"/>
        <c:lblOffset val="100"/>
        <c:noMultiLvlLbl val="0"/>
      </c:catAx>
      <c:valAx>
        <c:axId val="49486640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486601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феврале 2022 г. в сравнении с феврале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 феврале 2022 г. в сравнении с феврале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08581-248B-41A0-9573-ABB9CF2E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cp:lastPrinted>2019-04-03T04:57:00Z</cp:lastPrinted>
  <dcterms:created xsi:type="dcterms:W3CDTF">2021-03-04T03:42:00Z</dcterms:created>
  <dcterms:modified xsi:type="dcterms:W3CDTF">2022-10-11T04:56:00Z</dcterms:modified>
</cp:coreProperties>
</file>