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44081" w:rsidRDefault="00644081" w:rsidP="00644081">
      <w:pPr>
        <w:pStyle w:val="BFTZagolovokbeznum"/>
      </w:pPr>
      <w:bookmarkStart w:id="0" w:name="_Toc92882524"/>
      <w:r>
        <w:t>Личный кабинет работодателя</w:t>
      </w:r>
    </w:p>
    <w:p w:rsidR="00A05FB3" w:rsidRDefault="00A05FB3" w:rsidP="00AA6C25">
      <w:pPr>
        <w:pStyle w:val="3"/>
        <w:numPr>
          <w:ilvl w:val="0"/>
          <w:numId w:val="1"/>
        </w:numPr>
        <w:tabs>
          <w:tab w:val="left" w:pos="1701"/>
        </w:tabs>
        <w:spacing w:before="60" w:after="60"/>
        <w:rPr>
          <w:rFonts w:asciiTheme="minorHAnsi" w:hAnsiTheme="minorHAnsi"/>
        </w:rPr>
      </w:pPr>
      <w:r>
        <w:t>Формы отчетности</w:t>
      </w:r>
      <w:bookmarkEnd w:id="0"/>
    </w:p>
    <w:p w:rsidR="00A05FB3" w:rsidRDefault="00A05FB3" w:rsidP="00A05FB3">
      <w:pPr>
        <w:pStyle w:val="BFTNormal"/>
      </w:pPr>
      <w:r>
        <w:t xml:space="preserve">Переход к формам отчетности осуществляется с помощью соответствующего пункта меню (рисунок </w:t>
      </w:r>
      <w:r>
        <w:fldChar w:fldCharType="begin"/>
      </w:r>
      <w:r>
        <w:instrText xml:space="preserve"> REF _Ref92882577 \h </w:instrText>
      </w:r>
      <w:r>
        <w:fldChar w:fldCharType="separate"/>
      </w:r>
      <w:r w:rsidR="00F77CEC">
        <w:rPr>
          <w:noProof/>
        </w:rPr>
        <w:t>1</w:t>
      </w:r>
      <w:r>
        <w:fldChar w:fldCharType="end"/>
      </w:r>
      <w:r>
        <w:t>).</w:t>
      </w:r>
    </w:p>
    <w:p w:rsidR="00277837" w:rsidRPr="00277837" w:rsidRDefault="001E4B66" w:rsidP="00277837">
      <w:pPr>
        <w:ind w:firstLine="0"/>
        <w:rPr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31115</wp:posOffset>
            </wp:positionH>
            <wp:positionV relativeFrom="page">
              <wp:posOffset>2082165</wp:posOffset>
            </wp:positionV>
            <wp:extent cx="5994400" cy="3486150"/>
            <wp:effectExtent l="0" t="0" r="6350" b="0"/>
            <wp:wrapTight wrapText="bothSides">
              <wp:wrapPolygon edited="0">
                <wp:start x="0" y="0"/>
                <wp:lineTo x="0" y="21482"/>
                <wp:lineTo x="21554" y="21482"/>
                <wp:lineTo x="21554" y="0"/>
                <wp:lineTo x="0" y="0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72" b="6483"/>
                    <a:stretch/>
                  </pic:blipFill>
                  <pic:spPr bwMode="auto">
                    <a:xfrm>
                      <a:off x="0" y="0"/>
                      <a:ext cx="5994400" cy="3486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7837" w:rsidRDefault="00277837" w:rsidP="00277837">
      <w:pPr>
        <w:pStyle w:val="BFTImageName"/>
        <w:keepLines w:val="0"/>
        <w:numPr>
          <w:ilvl w:val="0"/>
          <w:numId w:val="4"/>
        </w:numPr>
        <w:rPr>
          <w:rFonts w:asciiTheme="minorHAnsi" w:hAnsiTheme="minorHAnsi"/>
        </w:rPr>
      </w:pPr>
      <w:r>
        <w:tab/>
      </w:r>
      <w:fldSimple w:instr=" SEQ Рисунок \* ARABIC ">
        <w:r>
          <w:rPr>
            <w:noProof/>
          </w:rPr>
          <w:t>1</w:t>
        </w:r>
      </w:fldSimple>
      <w:r>
        <w:t xml:space="preserve"> – </w:t>
      </w:r>
      <w:r w:rsidRPr="00715AD1">
        <w:rPr>
          <w:rFonts w:ascii="Times New Roman" w:hAnsi="Times New Roman"/>
        </w:rPr>
        <w:t>Пункт меню «</w:t>
      </w:r>
      <w:r w:rsidR="00715AD1" w:rsidRPr="00715AD1">
        <w:rPr>
          <w:rFonts w:ascii="Times New Roman" w:hAnsi="Times New Roman"/>
        </w:rPr>
        <w:t>Все сервисы</w:t>
      </w:r>
      <w:r w:rsidRPr="00715AD1">
        <w:rPr>
          <w:rFonts w:ascii="Times New Roman" w:hAnsi="Times New Roman"/>
        </w:rPr>
        <w:t>»</w:t>
      </w:r>
    </w:p>
    <w:p w:rsidR="00277837" w:rsidRDefault="00277837" w:rsidP="00277837">
      <w:pPr>
        <w:pStyle w:val="BFTNormal"/>
      </w:pPr>
      <w:bookmarkStart w:id="1" w:name="_GoBack"/>
      <w:bookmarkEnd w:id="1"/>
    </w:p>
    <w:p w:rsidR="00277837" w:rsidRDefault="00277837" w:rsidP="00277837">
      <w:pPr>
        <w:pStyle w:val="BFTNormal"/>
      </w:pPr>
      <w:r>
        <w:t xml:space="preserve">При нажатии </w:t>
      </w:r>
      <w:r w:rsidRPr="000C543B">
        <w:t>на пункт</w:t>
      </w:r>
      <w:r>
        <w:t xml:space="preserve"> меню «Формы отчетности» - «Заполнение отчетов» открывается следующая страница на соответствующей вкладке (рисунок </w:t>
      </w:r>
      <w:r>
        <w:fldChar w:fldCharType="begin"/>
      </w:r>
      <w:r>
        <w:instrText xml:space="preserve"> REF _Ref92882578 \h </w:instrText>
      </w:r>
      <w:r>
        <w:fldChar w:fldCharType="separate"/>
      </w:r>
      <w:r>
        <w:rPr>
          <w:noProof/>
        </w:rPr>
        <w:t>2</w:t>
      </w:r>
      <w:r>
        <w:fldChar w:fldCharType="end"/>
      </w:r>
      <w:r>
        <w:t>).</w:t>
      </w:r>
    </w:p>
    <w:p w:rsidR="00715AD1" w:rsidRDefault="00715AD1" w:rsidP="00715AD1">
      <w:pPr>
        <w:pStyle w:val="BFTImageName"/>
        <w:keepLines w:val="0"/>
        <w:numPr>
          <w:ilvl w:val="0"/>
          <w:numId w:val="0"/>
        </w:numPr>
        <w:jc w:val="both"/>
        <w:rPr>
          <w:rFonts w:asciiTheme="minorHAnsi" w:hAnsiTheme="minorHAnsi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31115</wp:posOffset>
            </wp:positionH>
            <wp:positionV relativeFrom="page">
              <wp:posOffset>6750050</wp:posOffset>
            </wp:positionV>
            <wp:extent cx="5940425" cy="2819400"/>
            <wp:effectExtent l="0" t="0" r="3175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715AD1" w:rsidRDefault="00715AD1" w:rsidP="00715AD1">
      <w:pPr>
        <w:pStyle w:val="BFTImageName"/>
        <w:keepLines w:val="0"/>
        <w:numPr>
          <w:ilvl w:val="0"/>
          <w:numId w:val="0"/>
        </w:numPr>
        <w:jc w:val="both"/>
        <w:rPr>
          <w:rFonts w:asciiTheme="minorHAnsi" w:hAnsiTheme="minorHAnsi"/>
        </w:rPr>
      </w:pPr>
    </w:p>
    <w:p w:rsidR="00715AD1" w:rsidRPr="00715AD1" w:rsidRDefault="00277837" w:rsidP="00715AD1">
      <w:pPr>
        <w:pStyle w:val="BFTImageName"/>
        <w:keepLines w:val="0"/>
        <w:numPr>
          <w:ilvl w:val="0"/>
          <w:numId w:val="4"/>
        </w:numPr>
        <w:rPr>
          <w:rFonts w:asciiTheme="minorHAnsi" w:hAnsiTheme="minorHAnsi"/>
        </w:rPr>
      </w:pPr>
      <w:r>
        <w:tab/>
      </w:r>
      <w:r>
        <w:rPr>
          <w:rFonts w:asciiTheme="minorHAnsi" w:hAnsiTheme="minorHAnsi"/>
        </w:rPr>
        <w:t>2</w:t>
      </w:r>
      <w:r>
        <w:t xml:space="preserve"> – Пункт меню «</w:t>
      </w:r>
      <w:r w:rsidRPr="00377823">
        <w:t>Формы отчетности</w:t>
      </w:r>
      <w:r w:rsidRPr="00416C0B">
        <w:t>»</w:t>
      </w:r>
    </w:p>
    <w:p w:rsidR="00277837" w:rsidRDefault="00277837" w:rsidP="00277837">
      <w:pPr>
        <w:pStyle w:val="BFTNormal"/>
      </w:pPr>
    </w:p>
    <w:p w:rsidR="00277837" w:rsidRPr="00277837" w:rsidRDefault="00277837" w:rsidP="00715AD1">
      <w:pPr>
        <w:pStyle w:val="BFTNormal"/>
      </w:pPr>
      <w:r>
        <w:t xml:space="preserve">При нажатии </w:t>
      </w:r>
      <w:r w:rsidRPr="000C543B">
        <w:t>на пункт</w:t>
      </w:r>
      <w:r>
        <w:t xml:space="preserve"> меню «Формы отчетности» - «Заполнение отчетов» открывается следующая страница на соответствующей вкладке (рисунок</w:t>
      </w:r>
      <w:r w:rsidR="00715AD1">
        <w:t xml:space="preserve"> 3</w:t>
      </w:r>
      <w:r>
        <w:t>).</w:t>
      </w:r>
      <w:r w:rsidR="00715AD1"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-19685</wp:posOffset>
            </wp:positionH>
            <wp:positionV relativeFrom="page">
              <wp:posOffset>1308100</wp:posOffset>
            </wp:positionV>
            <wp:extent cx="6048375" cy="3111500"/>
            <wp:effectExtent l="0" t="0" r="9525" b="0"/>
            <wp:wrapTight wrapText="bothSides">
              <wp:wrapPolygon edited="0">
                <wp:start x="0" y="0"/>
                <wp:lineTo x="0" y="21424"/>
                <wp:lineTo x="21566" y="21424"/>
                <wp:lineTo x="21566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3111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AA6C25" w:rsidRPr="00AA6C25" w:rsidRDefault="00AA6C25" w:rsidP="00AD295A">
      <w:pPr>
        <w:pStyle w:val="3"/>
        <w:numPr>
          <w:ilvl w:val="1"/>
          <w:numId w:val="22"/>
        </w:numPr>
        <w:tabs>
          <w:tab w:val="left" w:pos="709"/>
          <w:tab w:val="left" w:pos="1701"/>
        </w:tabs>
        <w:spacing w:before="60" w:after="60"/>
      </w:pPr>
      <w:r>
        <w:t>Заполнение отчетов</w:t>
      </w:r>
    </w:p>
    <w:p w:rsidR="00A05FB3" w:rsidRDefault="00A05FB3" w:rsidP="00A05FB3">
      <w:pPr>
        <w:pStyle w:val="BFTNormalWithout"/>
      </w:pPr>
      <w:r>
        <w:t>На вкладке «Заполнение отчетов» возможно подать следующие сведения: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информация о рабочих местах для трудоустройства инвалидов;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сведения о банкротстве;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и</w:t>
      </w:r>
      <w:r w:rsidRPr="00377823">
        <w:t>нформация о профессиональной реабилитации и содействию занятости инвалидов</w:t>
      </w:r>
      <w:r>
        <w:t>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с</w:t>
      </w:r>
      <w:r w:rsidRPr="00377823">
        <w:t>ведения о введении режима неполного рабочего дня</w:t>
      </w:r>
      <w:r>
        <w:t>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с</w:t>
      </w:r>
      <w:r w:rsidRPr="00377823">
        <w:t>ведения о ликвидации, сокращении численности</w:t>
      </w:r>
      <w:r>
        <w:t>.</w:t>
      </w:r>
    </w:p>
    <w:p w:rsidR="00A05FB3" w:rsidRDefault="00A05FB3" w:rsidP="00AA6C25">
      <w:pPr>
        <w:pStyle w:val="3"/>
        <w:rPr>
          <w:rFonts w:asciiTheme="minorHAnsi" w:hAnsiTheme="minorHAnsi"/>
        </w:rPr>
      </w:pPr>
      <w:r>
        <w:t>Информация о рабочих местах для трудоустройства инвалидов</w:t>
      </w:r>
    </w:p>
    <w:p w:rsidR="00A05FB3" w:rsidRPr="00707D74" w:rsidRDefault="00A05FB3" w:rsidP="00A94120">
      <w:pPr>
        <w:pStyle w:val="BFTNormalWithout"/>
      </w:pPr>
      <w:r>
        <w:t>При нажатии на кнопку «Подать отчет» в блоке «Информация о рабочих местах для трудоустройства инвалидов» открывается форма для заполнения данных:</w:t>
      </w:r>
    </w:p>
    <w:p w:rsidR="00A05FB3" w:rsidRDefault="00A94120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с</w:t>
      </w:r>
      <w:r w:rsidR="00A05FB3">
        <w:t>ведения представлены на дату;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общие сведения о работодателе: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организационно-правовая форма юридического лица;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форма собственности;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дата регистрации;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КПП;</w:t>
      </w:r>
    </w:p>
    <w:p w:rsidR="00A05FB3" w:rsidRPr="00707D74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 xml:space="preserve">вид экономической деятельности (по ОКВЭД) (рисунок </w:t>
      </w:r>
      <w:r>
        <w:fldChar w:fldCharType="begin"/>
      </w:r>
      <w:r>
        <w:instrText xml:space="preserve"> REF _Ref92882579 \h </w:instrText>
      </w:r>
      <w:r>
        <w:fldChar w:fldCharType="separate"/>
      </w:r>
      <w:r w:rsidR="00F77CEC">
        <w:rPr>
          <w:noProof/>
        </w:rPr>
        <w:t>3</w:t>
      </w:r>
      <w:r>
        <w:fldChar w:fldCharType="end"/>
      </w:r>
      <w:r>
        <w:t>);</w:t>
      </w:r>
    </w:p>
    <w:p w:rsidR="00A05FB3" w:rsidRDefault="00A05FB3" w:rsidP="00A05FB3">
      <w:pPr>
        <w:pStyle w:val="BFTImage"/>
      </w:pPr>
      <w:r w:rsidRPr="00707D74">
        <w:rPr>
          <w:noProof/>
        </w:rPr>
        <w:lastRenderedPageBreak/>
        <w:drawing>
          <wp:inline distT="0" distB="0" distL="0" distR="0" wp14:anchorId="5B9F421E" wp14:editId="07B869D2">
            <wp:extent cx="6152515" cy="4270375"/>
            <wp:effectExtent l="0" t="0" r="635" b="0"/>
            <wp:docPr id="199" name="Рисунок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27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Default="003C1E44" w:rsidP="00AD295A">
      <w:pPr>
        <w:pStyle w:val="BFTImageName"/>
        <w:keepLines w:val="0"/>
        <w:numPr>
          <w:ilvl w:val="0"/>
          <w:numId w:val="4"/>
        </w:numPr>
        <w:rPr>
          <w:rFonts w:asciiTheme="minorHAnsi" w:hAnsiTheme="minorHAnsi"/>
        </w:rPr>
      </w:pPr>
      <w:fldSimple w:instr=" SEQ Рисунок \* ARABIC ">
        <w:bookmarkStart w:id="2" w:name="_Ref92882579"/>
        <w:r w:rsidR="00F77CEC">
          <w:rPr>
            <w:noProof/>
          </w:rPr>
          <w:t>3</w:t>
        </w:r>
        <w:bookmarkEnd w:id="2"/>
      </w:fldSimple>
      <w:r w:rsidR="00A05FB3">
        <w:t xml:space="preserve"> – Информация о рабочих местах для трудоустройства инвалидов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адрес места нахождения юридического лица: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субъект Российской Федерации;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район, населенный пункт, улица;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дом, корпус, строение, офис/квартира;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адрес фактического нахождения юридического лица</w:t>
      </w:r>
      <w:r w:rsidR="00FA6C52">
        <w:t xml:space="preserve">/ </w:t>
      </w:r>
      <w:r w:rsidR="006907AE">
        <w:t>адрес места жительства индивидуального предпринимателя</w:t>
      </w:r>
      <w:r>
        <w:t>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субъект Российской Федерации;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район, населенный пункт, улица;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 xml:space="preserve">дом, корпус, строение, офис/квартира (рисунок </w:t>
      </w:r>
      <w:r>
        <w:fldChar w:fldCharType="begin"/>
      </w:r>
      <w:r>
        <w:instrText xml:space="preserve"> REF _Ref92882580 \h </w:instrText>
      </w:r>
      <w:r>
        <w:fldChar w:fldCharType="separate"/>
      </w:r>
      <w:r w:rsidR="00F77CEC">
        <w:rPr>
          <w:noProof/>
        </w:rPr>
        <w:t>4</w:t>
      </w:r>
      <w:r>
        <w:fldChar w:fldCharType="end"/>
      </w:r>
      <w:r>
        <w:t>);</w:t>
      </w:r>
    </w:p>
    <w:p w:rsidR="00A05FB3" w:rsidRDefault="006907AE" w:rsidP="00A05FB3">
      <w:pPr>
        <w:pStyle w:val="BFTImage"/>
      </w:pPr>
      <w:r>
        <w:rPr>
          <w:noProof/>
        </w:rPr>
        <w:lastRenderedPageBreak/>
        <w:drawing>
          <wp:inline distT="0" distB="0" distL="0" distR="0" wp14:anchorId="0208E78D" wp14:editId="4F5FAD3C">
            <wp:extent cx="5940425" cy="4871720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7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Pr="00707D74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3" w:name="_Ref92882580"/>
        <w:r w:rsidR="00F77CEC">
          <w:rPr>
            <w:noProof/>
          </w:rPr>
          <w:t>4</w:t>
        </w:r>
        <w:bookmarkEnd w:id="3"/>
      </w:fldSimple>
      <w:r w:rsidR="00A05FB3" w:rsidRPr="00707D74">
        <w:t xml:space="preserve"> – Адрес ЮЛ</w:t>
      </w:r>
    </w:p>
    <w:p w:rsidR="00A05FB3" w:rsidRDefault="00A05FB3" w:rsidP="000C543B">
      <w:pPr>
        <w:pStyle w:val="BFTSpisokmark2"/>
        <w:tabs>
          <w:tab w:val="clear" w:pos="1134"/>
          <w:tab w:val="num" w:pos="1049"/>
          <w:tab w:val="num" w:pos="1389"/>
        </w:tabs>
        <w:spacing w:line="276" w:lineRule="auto"/>
        <w:ind w:left="1049" w:hanging="340"/>
        <w:contextualSpacing/>
      </w:pPr>
      <w:r>
        <w:t>адрес места нахождения филиала/представительства ЮЛ;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субъект Российской Федерации;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район, населенный пункт, улица;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 xml:space="preserve">дом, корпус, строение, офис/квартира (рисунок </w:t>
      </w:r>
      <w:r>
        <w:fldChar w:fldCharType="begin"/>
      </w:r>
      <w:r>
        <w:instrText xml:space="preserve"> REF _Ref92882581 \h </w:instrText>
      </w:r>
      <w:r>
        <w:fldChar w:fldCharType="separate"/>
      </w:r>
      <w:r w:rsidR="00F77CEC">
        <w:rPr>
          <w:noProof/>
        </w:rPr>
        <w:t>5</w:t>
      </w:r>
      <w:r>
        <w:fldChar w:fldCharType="end"/>
      </w:r>
      <w:r>
        <w:t>);</w:t>
      </w:r>
    </w:p>
    <w:p w:rsidR="00A05FB3" w:rsidRPr="00707D74" w:rsidRDefault="00A05FB3" w:rsidP="00A05FB3">
      <w:pPr>
        <w:pStyle w:val="BFTSpisokmark1"/>
        <w:numPr>
          <w:ilvl w:val="0"/>
          <w:numId w:val="0"/>
        </w:numPr>
      </w:pPr>
    </w:p>
    <w:p w:rsidR="00A05FB3" w:rsidRPr="00707D74" w:rsidRDefault="006907AE" w:rsidP="00A05FB3">
      <w:pPr>
        <w:pStyle w:val="BFTImage"/>
      </w:pPr>
      <w:r>
        <w:rPr>
          <w:noProof/>
        </w:rPr>
        <w:lastRenderedPageBreak/>
        <w:drawing>
          <wp:inline distT="0" distB="0" distL="0" distR="0" wp14:anchorId="1E5112E9" wp14:editId="4A5BD7DB">
            <wp:extent cx="5940425" cy="261429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1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Default="003C1E44" w:rsidP="00AD295A">
      <w:pPr>
        <w:pStyle w:val="BFTImageName"/>
        <w:keepLines w:val="0"/>
        <w:numPr>
          <w:ilvl w:val="0"/>
          <w:numId w:val="4"/>
        </w:numPr>
        <w:rPr>
          <w:rFonts w:asciiTheme="minorHAnsi" w:hAnsiTheme="minorHAnsi"/>
        </w:rPr>
      </w:pPr>
      <w:fldSimple w:instr=" SEQ Рисунок \* ARABIC ">
        <w:bookmarkStart w:id="4" w:name="_Ref92882581"/>
        <w:r w:rsidR="00F77CEC">
          <w:rPr>
            <w:noProof/>
          </w:rPr>
          <w:t>5</w:t>
        </w:r>
        <w:bookmarkEnd w:id="4"/>
      </w:fldSimple>
      <w:r w:rsidR="00A05FB3" w:rsidRPr="00707D74">
        <w:t xml:space="preserve"> – Адрес </w:t>
      </w:r>
      <w:r w:rsidR="00E50EFD" w:rsidRPr="000C543B">
        <w:rPr>
          <w:rFonts w:ascii="Times New Roman" w:hAnsi="Times New Roman"/>
        </w:rPr>
        <w:t>места нахождения филиала/представительства ЮЛ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место предоставления сведений: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субъект Российской Федерации;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государственное учреждение службы занятости населения;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контакты: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номер контактного телефона;</w:t>
      </w:r>
    </w:p>
    <w:p w:rsidR="00A05FB3" w:rsidRPr="00707D74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 xml:space="preserve">адрес электронной почты (рисунок </w:t>
      </w:r>
      <w:r>
        <w:fldChar w:fldCharType="begin"/>
      </w:r>
      <w:r>
        <w:instrText xml:space="preserve"> REF _Ref92882582 \h </w:instrText>
      </w:r>
      <w:r>
        <w:fldChar w:fldCharType="separate"/>
      </w:r>
      <w:r w:rsidR="00F77CEC">
        <w:rPr>
          <w:noProof/>
        </w:rPr>
        <w:t>6</w:t>
      </w:r>
      <w:r>
        <w:fldChar w:fldCharType="end"/>
      </w:r>
      <w:r>
        <w:t>);</w:t>
      </w:r>
    </w:p>
    <w:p w:rsidR="00A05FB3" w:rsidRPr="00707D74" w:rsidRDefault="00E50EFD" w:rsidP="00A05FB3">
      <w:pPr>
        <w:pStyle w:val="BFTImage"/>
      </w:pPr>
      <w:r>
        <w:rPr>
          <w:noProof/>
        </w:rPr>
        <w:drawing>
          <wp:inline distT="0" distB="0" distL="0" distR="0" wp14:anchorId="1BA346B6" wp14:editId="06257176">
            <wp:extent cx="5940425" cy="400812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0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Default="003C1E44" w:rsidP="00AD295A">
      <w:pPr>
        <w:pStyle w:val="BFTImageName"/>
        <w:keepLines w:val="0"/>
        <w:numPr>
          <w:ilvl w:val="0"/>
          <w:numId w:val="4"/>
        </w:numPr>
        <w:rPr>
          <w:rFonts w:asciiTheme="minorHAnsi" w:hAnsiTheme="minorHAnsi"/>
        </w:rPr>
      </w:pPr>
      <w:fldSimple w:instr=" SEQ Рисунок \* ARABIC ">
        <w:bookmarkStart w:id="5" w:name="_Ref92882582"/>
        <w:r w:rsidR="00F77CEC">
          <w:rPr>
            <w:noProof/>
          </w:rPr>
          <w:t>6</w:t>
        </w:r>
        <w:bookmarkEnd w:id="5"/>
      </w:fldSimple>
      <w:r w:rsidR="00A05FB3" w:rsidRPr="00707D74">
        <w:t xml:space="preserve"> –</w:t>
      </w:r>
      <w:r w:rsidR="00A05FB3">
        <w:t xml:space="preserve"> Контакты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с</w:t>
      </w:r>
      <w:r w:rsidRPr="00707D74">
        <w:t xml:space="preserve">реднесписочная численность работников за отчетный период (без учета работников, условия труда которых отнесены к вредным и (или) опасным </w:t>
      </w:r>
      <w:r w:rsidRPr="00707D74">
        <w:lastRenderedPageBreak/>
        <w:t>условиям труда по результатам специальной оценки условий труда за отчетный период)</w:t>
      </w:r>
      <w:r>
        <w:t>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в</w:t>
      </w:r>
      <w:r w:rsidRPr="00707D74">
        <w:t>ыполнение квоты для приема на работу инвалидов</w:t>
      </w:r>
      <w:r>
        <w:t>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 w:rsidRPr="00707D74">
        <w:t>размер установленной квоты д</w:t>
      </w:r>
      <w:r>
        <w:t>ля приема на работу инвалидов;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 w:rsidRPr="00707D74">
        <w:t>количество работников, которое работало на квотируемых рабочих местах за отчетный период (отражается численность трудоустроенных инвалидов, имеющих рекомендации к труду, отработавших на квотируемых рабочих местах не менее 15 дней в отчетном периоде)</w:t>
      </w:r>
      <w:r>
        <w:t>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 w:rsidRPr="00707D74">
        <w:t>не трудоустроено в счет установленной квоты на конец отчетного периода</w:t>
      </w:r>
      <w:r>
        <w:t>;</w:t>
      </w:r>
    </w:p>
    <w:p w:rsidR="00A05FB3" w:rsidRPr="00707D74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 w:rsidRPr="00D92798">
        <w:t>работает сверх установленной квоты на конец отчетного периода</w:t>
      </w:r>
      <w:r>
        <w:t xml:space="preserve"> (рисунок </w:t>
      </w:r>
      <w:r>
        <w:fldChar w:fldCharType="begin"/>
      </w:r>
      <w:r>
        <w:instrText xml:space="preserve"> REF _Ref92882591 \h </w:instrText>
      </w:r>
      <w:r>
        <w:fldChar w:fldCharType="separate"/>
      </w:r>
      <w:r w:rsidR="00F77CEC">
        <w:rPr>
          <w:noProof/>
        </w:rPr>
        <w:t>7</w:t>
      </w:r>
      <w:r>
        <w:fldChar w:fldCharType="end"/>
      </w:r>
      <w:r>
        <w:t>);</w:t>
      </w:r>
    </w:p>
    <w:p w:rsidR="00A05FB3" w:rsidRDefault="00A05FB3" w:rsidP="00A05FB3">
      <w:pPr>
        <w:pStyle w:val="BFTImage"/>
      </w:pPr>
      <w:r w:rsidRPr="00707D74">
        <w:rPr>
          <w:noProof/>
        </w:rPr>
        <w:drawing>
          <wp:inline distT="0" distB="0" distL="0" distR="0" wp14:anchorId="3DCC1DD4" wp14:editId="5AA125E8">
            <wp:extent cx="6152515" cy="4201795"/>
            <wp:effectExtent l="0" t="0" r="635" b="8255"/>
            <wp:docPr id="209" name="Рисунок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20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Default="003C1E44" w:rsidP="00AD295A">
      <w:pPr>
        <w:pStyle w:val="BFTImageName"/>
        <w:keepLines w:val="0"/>
        <w:numPr>
          <w:ilvl w:val="0"/>
          <w:numId w:val="4"/>
        </w:numPr>
        <w:rPr>
          <w:rFonts w:asciiTheme="minorHAnsi" w:hAnsiTheme="minorHAnsi"/>
        </w:rPr>
      </w:pPr>
      <w:fldSimple w:instr=" SEQ Рисунок \* ARABIC ">
        <w:bookmarkStart w:id="6" w:name="_Ref92882591"/>
        <w:r w:rsidR="00F77CEC">
          <w:rPr>
            <w:noProof/>
          </w:rPr>
          <w:t>7</w:t>
        </w:r>
        <w:bookmarkEnd w:id="6"/>
      </w:fldSimple>
      <w:r w:rsidR="00A05FB3" w:rsidRPr="00D92798">
        <w:t xml:space="preserve"> – Численность работников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к</w:t>
      </w:r>
      <w:r w:rsidRPr="00D92798">
        <w:t>оличество специальных рабочих мест для трудоустройства инвалидов</w:t>
      </w:r>
      <w:r>
        <w:t xml:space="preserve"> (рисунок </w:t>
      </w:r>
      <w:r>
        <w:fldChar w:fldCharType="begin"/>
      </w:r>
      <w:r>
        <w:instrText xml:space="preserve"> REF _Ref92882602 \h </w:instrText>
      </w:r>
      <w:r>
        <w:fldChar w:fldCharType="separate"/>
      </w:r>
      <w:r w:rsidR="00F77CEC">
        <w:rPr>
          <w:noProof/>
        </w:rPr>
        <w:t>8</w:t>
      </w:r>
      <w:r>
        <w:fldChar w:fldCharType="end"/>
      </w:r>
      <w:r>
        <w:t>);</w:t>
      </w:r>
    </w:p>
    <w:p w:rsidR="00A05FB3" w:rsidRDefault="00A05FB3" w:rsidP="00A05FB3">
      <w:pPr>
        <w:pStyle w:val="BFTImage"/>
      </w:pPr>
      <w:r w:rsidRPr="00E77F02">
        <w:rPr>
          <w:noProof/>
        </w:rPr>
        <w:drawing>
          <wp:inline distT="0" distB="0" distL="0" distR="0" wp14:anchorId="397BF5C5" wp14:editId="63904D12">
            <wp:extent cx="6153150" cy="1409700"/>
            <wp:effectExtent l="0" t="0" r="0" b="0"/>
            <wp:docPr id="213" name="Рисунок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b="45938"/>
                    <a:stretch/>
                  </pic:blipFill>
                  <pic:spPr bwMode="auto">
                    <a:xfrm>
                      <a:off x="0" y="0"/>
                      <a:ext cx="6152515" cy="14095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5FB3" w:rsidRPr="00E77F02" w:rsidRDefault="003C1E44" w:rsidP="00AD295A">
      <w:pPr>
        <w:pStyle w:val="BFTImageName"/>
        <w:keepLines w:val="0"/>
        <w:numPr>
          <w:ilvl w:val="0"/>
          <w:numId w:val="4"/>
        </w:numPr>
        <w:rPr>
          <w:rFonts w:asciiTheme="minorHAnsi" w:hAnsiTheme="minorHAnsi"/>
        </w:rPr>
      </w:pPr>
      <w:fldSimple w:instr=" SEQ Рисунок \* ARABIC ">
        <w:bookmarkStart w:id="7" w:name="_Ref92882602"/>
        <w:r w:rsidR="00F77CEC">
          <w:rPr>
            <w:noProof/>
          </w:rPr>
          <w:t>8</w:t>
        </w:r>
        <w:bookmarkEnd w:id="7"/>
      </w:fldSimple>
      <w:r w:rsidR="00A05FB3" w:rsidRPr="00D92798">
        <w:t xml:space="preserve"> –</w:t>
      </w:r>
      <w:r w:rsidR="00A05FB3">
        <w:t xml:space="preserve"> Инвалиды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lastRenderedPageBreak/>
        <w:t>справочная информация по инвалидам (при выставлении отметки о наличии работников с инвалидностью открываются поля):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количество работников с инвалидностью I группы:</w:t>
      </w:r>
    </w:p>
    <w:p w:rsidR="00A05FB3" w:rsidRDefault="00A05FB3" w:rsidP="00A05FB3">
      <w:pPr>
        <w:pStyle w:val="BFTSpisokmark3"/>
        <w:tabs>
          <w:tab w:val="clear" w:pos="1418"/>
          <w:tab w:val="num" w:pos="1729"/>
        </w:tabs>
        <w:spacing w:line="276" w:lineRule="auto"/>
        <w:ind w:left="1729" w:hanging="340"/>
        <w:contextualSpacing/>
      </w:pPr>
      <w:r>
        <w:t>всего;</w:t>
      </w:r>
    </w:p>
    <w:p w:rsidR="00A05FB3" w:rsidRDefault="00A05FB3" w:rsidP="00A05FB3">
      <w:pPr>
        <w:pStyle w:val="BFTSpisokmark3"/>
        <w:tabs>
          <w:tab w:val="clear" w:pos="1418"/>
          <w:tab w:val="num" w:pos="1729"/>
        </w:tabs>
        <w:spacing w:line="276" w:lineRule="auto"/>
        <w:ind w:left="1729" w:hanging="340"/>
        <w:contextualSpacing/>
      </w:pPr>
      <w:r>
        <w:t>дети-инвалиды (14-15 лет);</w:t>
      </w:r>
    </w:p>
    <w:p w:rsidR="00A05FB3" w:rsidRDefault="00A05FB3" w:rsidP="00A05FB3">
      <w:pPr>
        <w:pStyle w:val="BFTSpisokmark3"/>
        <w:tabs>
          <w:tab w:val="clear" w:pos="1418"/>
          <w:tab w:val="num" w:pos="1729"/>
        </w:tabs>
        <w:spacing w:line="276" w:lineRule="auto"/>
        <w:ind w:left="1729" w:hanging="340"/>
        <w:contextualSpacing/>
      </w:pPr>
      <w:r w:rsidRPr="005173C4">
        <w:t xml:space="preserve">инвалиды в трудоспособном возрасте, в </w:t>
      </w:r>
      <w:proofErr w:type="spellStart"/>
      <w:r w:rsidRPr="005173C4">
        <w:t>т.ч</w:t>
      </w:r>
      <w:proofErr w:type="spellEnd"/>
      <w:r w:rsidRPr="005173C4">
        <w:t>. дети-инвалиды (16-17 лет)</w:t>
      </w:r>
      <w:r>
        <w:t>;</w:t>
      </w:r>
    </w:p>
    <w:p w:rsidR="00A05FB3" w:rsidRDefault="00A05FB3" w:rsidP="00A05FB3">
      <w:pPr>
        <w:pStyle w:val="BFTSpisokmark3"/>
        <w:tabs>
          <w:tab w:val="clear" w:pos="1418"/>
          <w:tab w:val="num" w:pos="1729"/>
        </w:tabs>
        <w:spacing w:line="276" w:lineRule="auto"/>
        <w:ind w:left="1729" w:hanging="340"/>
        <w:contextualSpacing/>
      </w:pPr>
      <w:r w:rsidRPr="005173C4">
        <w:t>инвалиды старше трудоспособного возраста</w:t>
      </w:r>
      <w:r>
        <w:t>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 w:rsidRPr="005173C4">
        <w:t>количество работников с инвалидностью II группы</w:t>
      </w:r>
      <w:r>
        <w:t>:</w:t>
      </w:r>
    </w:p>
    <w:p w:rsidR="00A05FB3" w:rsidRDefault="00A05FB3" w:rsidP="00A05FB3">
      <w:pPr>
        <w:pStyle w:val="BFTSpisokmark3"/>
        <w:tabs>
          <w:tab w:val="clear" w:pos="1418"/>
          <w:tab w:val="num" w:pos="1729"/>
        </w:tabs>
        <w:spacing w:line="276" w:lineRule="auto"/>
        <w:ind w:left="1729" w:hanging="340"/>
        <w:contextualSpacing/>
      </w:pPr>
      <w:r>
        <w:t>всего;</w:t>
      </w:r>
    </w:p>
    <w:p w:rsidR="00A05FB3" w:rsidRDefault="00A05FB3" w:rsidP="00A05FB3">
      <w:pPr>
        <w:pStyle w:val="BFTSpisokmark3"/>
        <w:tabs>
          <w:tab w:val="clear" w:pos="1418"/>
          <w:tab w:val="num" w:pos="1729"/>
        </w:tabs>
        <w:spacing w:line="276" w:lineRule="auto"/>
        <w:ind w:left="1729" w:hanging="340"/>
        <w:contextualSpacing/>
      </w:pPr>
      <w:r>
        <w:t>дети-инвалиды (14-15 лет);</w:t>
      </w:r>
    </w:p>
    <w:p w:rsidR="00A05FB3" w:rsidRDefault="00A05FB3" w:rsidP="00A05FB3">
      <w:pPr>
        <w:pStyle w:val="BFTSpisokmark3"/>
        <w:tabs>
          <w:tab w:val="clear" w:pos="1418"/>
          <w:tab w:val="num" w:pos="1729"/>
        </w:tabs>
        <w:spacing w:line="276" w:lineRule="auto"/>
        <w:ind w:left="1729" w:hanging="340"/>
        <w:contextualSpacing/>
      </w:pPr>
      <w:r w:rsidRPr="005173C4">
        <w:t xml:space="preserve">инвалиды в трудоспособном возрасте, в </w:t>
      </w:r>
      <w:proofErr w:type="spellStart"/>
      <w:r w:rsidRPr="005173C4">
        <w:t>т.ч</w:t>
      </w:r>
      <w:proofErr w:type="spellEnd"/>
      <w:r w:rsidRPr="005173C4">
        <w:t>. дети-инвалиды (16-17 лет)</w:t>
      </w:r>
      <w:r>
        <w:t>;</w:t>
      </w:r>
    </w:p>
    <w:p w:rsidR="00A05FB3" w:rsidRDefault="00A05FB3" w:rsidP="00A05FB3">
      <w:pPr>
        <w:pStyle w:val="BFTSpisokmark3"/>
        <w:tabs>
          <w:tab w:val="clear" w:pos="1418"/>
          <w:tab w:val="num" w:pos="1729"/>
        </w:tabs>
        <w:spacing w:line="276" w:lineRule="auto"/>
        <w:ind w:left="1729" w:hanging="340"/>
        <w:contextualSpacing/>
      </w:pPr>
      <w:r w:rsidRPr="005173C4">
        <w:t>инвалиды старше трудоспособного возраста</w:t>
      </w:r>
      <w:r>
        <w:t>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 w:rsidRPr="005173C4">
        <w:t>количество работников с инвалидностью III группы</w:t>
      </w:r>
      <w:r>
        <w:t>:</w:t>
      </w:r>
    </w:p>
    <w:p w:rsidR="00A05FB3" w:rsidRDefault="00A05FB3" w:rsidP="00A05FB3">
      <w:pPr>
        <w:pStyle w:val="BFTSpisokmark3"/>
        <w:tabs>
          <w:tab w:val="clear" w:pos="1418"/>
          <w:tab w:val="num" w:pos="1729"/>
        </w:tabs>
        <w:spacing w:line="276" w:lineRule="auto"/>
        <w:ind w:left="1729" w:hanging="340"/>
        <w:contextualSpacing/>
      </w:pPr>
      <w:r>
        <w:t>всего;</w:t>
      </w:r>
    </w:p>
    <w:p w:rsidR="00A05FB3" w:rsidRDefault="00A05FB3" w:rsidP="00A05FB3">
      <w:pPr>
        <w:pStyle w:val="BFTSpisokmark3"/>
        <w:tabs>
          <w:tab w:val="clear" w:pos="1418"/>
          <w:tab w:val="num" w:pos="1729"/>
        </w:tabs>
        <w:spacing w:line="276" w:lineRule="auto"/>
        <w:ind w:left="1729" w:hanging="340"/>
        <w:contextualSpacing/>
      </w:pPr>
      <w:r>
        <w:t>дети-инвалиды (14-15 лет);</w:t>
      </w:r>
    </w:p>
    <w:p w:rsidR="00A05FB3" w:rsidRDefault="00A05FB3" w:rsidP="00A05FB3">
      <w:pPr>
        <w:pStyle w:val="BFTSpisokmark3"/>
        <w:tabs>
          <w:tab w:val="clear" w:pos="1418"/>
          <w:tab w:val="num" w:pos="1729"/>
        </w:tabs>
        <w:spacing w:line="276" w:lineRule="auto"/>
        <w:ind w:left="1729" w:hanging="340"/>
        <w:contextualSpacing/>
      </w:pPr>
      <w:r w:rsidRPr="005173C4">
        <w:t xml:space="preserve">инвалиды в трудоспособном возрасте, в </w:t>
      </w:r>
      <w:proofErr w:type="spellStart"/>
      <w:r w:rsidRPr="005173C4">
        <w:t>т.ч</w:t>
      </w:r>
      <w:proofErr w:type="spellEnd"/>
      <w:r w:rsidRPr="005173C4">
        <w:t>. дети-инвалиды (16-17 лет)</w:t>
      </w:r>
      <w:r>
        <w:t>;</w:t>
      </w:r>
    </w:p>
    <w:p w:rsidR="00A05FB3" w:rsidRPr="00D92798" w:rsidRDefault="00A05FB3" w:rsidP="00A05FB3">
      <w:pPr>
        <w:pStyle w:val="BFTSpisokmark3"/>
        <w:tabs>
          <w:tab w:val="clear" w:pos="1418"/>
          <w:tab w:val="num" w:pos="1729"/>
        </w:tabs>
        <w:spacing w:line="276" w:lineRule="auto"/>
        <w:ind w:left="1729" w:hanging="340"/>
        <w:contextualSpacing/>
      </w:pPr>
      <w:r w:rsidRPr="005173C4">
        <w:t>инвалиды старше трудоспособного возраста</w:t>
      </w:r>
      <w:r>
        <w:t xml:space="preserve"> (рисунок </w:t>
      </w:r>
      <w:r>
        <w:fldChar w:fldCharType="begin"/>
      </w:r>
      <w:r>
        <w:instrText xml:space="preserve"> REF _Ref92882707 \h </w:instrText>
      </w:r>
      <w:r>
        <w:fldChar w:fldCharType="separate"/>
      </w:r>
      <w:r w:rsidR="00F77CEC">
        <w:rPr>
          <w:noProof/>
        </w:rPr>
        <w:t>9</w:t>
      </w:r>
      <w:r>
        <w:fldChar w:fldCharType="end"/>
      </w:r>
      <w:r>
        <w:t>);</w:t>
      </w:r>
    </w:p>
    <w:p w:rsidR="00A05FB3" w:rsidRDefault="00A05FB3" w:rsidP="00A05FB3">
      <w:pPr>
        <w:pStyle w:val="BFTImage"/>
      </w:pPr>
      <w:r w:rsidRPr="00D92798">
        <w:rPr>
          <w:noProof/>
        </w:rPr>
        <w:drawing>
          <wp:inline distT="0" distB="0" distL="0" distR="0" wp14:anchorId="7898F942" wp14:editId="1F9F5E93">
            <wp:extent cx="6152515" cy="4411345"/>
            <wp:effectExtent l="0" t="0" r="635" b="8255"/>
            <wp:docPr id="214" name="Рисунок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411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Default="003C1E44" w:rsidP="00AD295A">
      <w:pPr>
        <w:pStyle w:val="BFTImageName"/>
        <w:keepLines w:val="0"/>
        <w:numPr>
          <w:ilvl w:val="0"/>
          <w:numId w:val="4"/>
        </w:numPr>
        <w:rPr>
          <w:rFonts w:asciiTheme="minorHAnsi" w:hAnsiTheme="minorHAnsi"/>
        </w:rPr>
      </w:pPr>
      <w:fldSimple w:instr=" SEQ Рисунок \* ARABIC ">
        <w:bookmarkStart w:id="8" w:name="_Ref92882707"/>
        <w:r w:rsidR="00F77CEC">
          <w:rPr>
            <w:noProof/>
          </w:rPr>
          <w:t>9</w:t>
        </w:r>
        <w:bookmarkEnd w:id="8"/>
      </w:fldSimple>
      <w:r w:rsidR="00A05FB3" w:rsidRPr="00D92798">
        <w:t xml:space="preserve"> –</w:t>
      </w:r>
      <w:r w:rsidR="00A05FB3">
        <w:t xml:space="preserve"> Справочная информация по инвалидам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lastRenderedPageBreak/>
        <w:t>и</w:t>
      </w:r>
      <w:r w:rsidRPr="005173C4">
        <w:t>нформация о локальных нормативных актах, содержащих сведения о рабочих местах, выделенных или созданных для трудоустройства инвалидов (действующих в отчетном периоде)</w:t>
      </w:r>
      <w:r>
        <w:t>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наименование;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дата принятия;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номер;</w:t>
      </w:r>
    </w:p>
    <w:p w:rsidR="00A05FB3" w:rsidRPr="005173C4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 xml:space="preserve">иные сведения (рисунок </w:t>
      </w:r>
      <w:r>
        <w:fldChar w:fldCharType="begin"/>
      </w:r>
      <w:r>
        <w:instrText xml:space="preserve"> REF _Ref92882729 \h </w:instrText>
      </w:r>
      <w:r>
        <w:fldChar w:fldCharType="separate"/>
      </w:r>
      <w:r w:rsidR="00F77CEC">
        <w:rPr>
          <w:noProof/>
        </w:rPr>
        <w:t>10</w:t>
      </w:r>
      <w:r>
        <w:fldChar w:fldCharType="end"/>
      </w:r>
      <w:r>
        <w:t>).</w:t>
      </w:r>
    </w:p>
    <w:p w:rsidR="00A05FB3" w:rsidRDefault="00A05FB3" w:rsidP="00A05FB3">
      <w:pPr>
        <w:pStyle w:val="BFTImage"/>
      </w:pPr>
      <w:r w:rsidRPr="005173C4">
        <w:rPr>
          <w:noProof/>
        </w:rPr>
        <w:drawing>
          <wp:inline distT="0" distB="0" distL="0" distR="0" wp14:anchorId="6AF5629C" wp14:editId="62D4E85D">
            <wp:extent cx="5838825" cy="4781550"/>
            <wp:effectExtent l="0" t="0" r="9525" b="0"/>
            <wp:docPr id="221" name="Рисунок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38825" cy="478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Default="003C1E44" w:rsidP="00AD295A">
      <w:pPr>
        <w:pStyle w:val="BFTImageName"/>
        <w:keepLines w:val="0"/>
        <w:numPr>
          <w:ilvl w:val="0"/>
          <w:numId w:val="4"/>
        </w:numPr>
        <w:rPr>
          <w:rFonts w:asciiTheme="minorHAnsi" w:hAnsiTheme="minorHAnsi"/>
        </w:rPr>
      </w:pPr>
      <w:fldSimple w:instr=" SEQ Рисунок \* ARABIC ">
        <w:bookmarkStart w:id="9" w:name="_Ref92882729"/>
        <w:r w:rsidR="00F77CEC">
          <w:rPr>
            <w:noProof/>
          </w:rPr>
          <w:t>10</w:t>
        </w:r>
        <w:bookmarkEnd w:id="9"/>
      </w:fldSimple>
      <w:r w:rsidR="00A05FB3" w:rsidRPr="00D92798">
        <w:t xml:space="preserve"> –</w:t>
      </w:r>
      <w:r w:rsidR="00A05FB3">
        <w:t xml:space="preserve"> Информация о ЛНА и иные сведения</w:t>
      </w:r>
    </w:p>
    <w:p w:rsidR="00A05FB3" w:rsidRPr="005173C4" w:rsidRDefault="00A05FB3" w:rsidP="00AA6C25">
      <w:pPr>
        <w:pStyle w:val="3"/>
      </w:pPr>
      <w:r w:rsidRPr="005173C4">
        <w:t>Сведения о банкротстве</w:t>
      </w:r>
    </w:p>
    <w:p w:rsidR="00A05FB3" w:rsidRDefault="00A05FB3" w:rsidP="00A05FB3">
      <w:pPr>
        <w:pStyle w:val="BFTNormalWithout"/>
      </w:pPr>
      <w:r>
        <w:t>При нажатии на кнопку «Подать отчет» в блоке «</w:t>
      </w:r>
      <w:r w:rsidRPr="005173C4">
        <w:t>Сведения о банкротстве</w:t>
      </w:r>
      <w:r>
        <w:t>» открывается форма для заполнения данных: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сведения предоставлены на дату;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общие сведения о работодателе: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организационно-правовая форма юридического лица;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форма собственности;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дата регистрации;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КПП;</w:t>
      </w:r>
    </w:p>
    <w:p w:rsidR="00A05FB3" w:rsidRPr="003753B5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 xml:space="preserve">вид экономической деятельности (по ОКВЭД) (рисунок </w:t>
      </w:r>
      <w:r>
        <w:fldChar w:fldCharType="begin"/>
      </w:r>
      <w:r>
        <w:instrText xml:space="preserve"> REF _Ref92884891 \h </w:instrText>
      </w:r>
      <w:r>
        <w:fldChar w:fldCharType="separate"/>
      </w:r>
      <w:r w:rsidR="00F77CEC">
        <w:rPr>
          <w:noProof/>
        </w:rPr>
        <w:t>11</w:t>
      </w:r>
      <w:r>
        <w:fldChar w:fldCharType="end"/>
      </w:r>
      <w:r>
        <w:t>);</w:t>
      </w:r>
    </w:p>
    <w:p w:rsidR="00A05FB3" w:rsidRPr="005173C4" w:rsidRDefault="00A05FB3" w:rsidP="00A05FB3">
      <w:pPr>
        <w:pStyle w:val="BFTImage"/>
      </w:pPr>
      <w:r w:rsidRPr="005173C4">
        <w:rPr>
          <w:noProof/>
        </w:rPr>
        <w:lastRenderedPageBreak/>
        <w:drawing>
          <wp:inline distT="0" distB="0" distL="0" distR="0" wp14:anchorId="15E60499" wp14:editId="344B24B8">
            <wp:extent cx="6152515" cy="4392295"/>
            <wp:effectExtent l="0" t="0" r="635" b="8255"/>
            <wp:docPr id="244" name="Рисунок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39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Pr="005173C4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10" w:name="_Ref92884891"/>
        <w:r w:rsidR="00F77CEC">
          <w:rPr>
            <w:noProof/>
          </w:rPr>
          <w:t>11</w:t>
        </w:r>
        <w:bookmarkEnd w:id="10"/>
      </w:fldSimple>
      <w:r w:rsidR="00A05FB3" w:rsidRPr="00652702">
        <w:t xml:space="preserve"> –</w:t>
      </w:r>
      <w:r w:rsidR="00A05FB3">
        <w:t xml:space="preserve"> Сведения о банкротстве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адрес места нахождения юридического лица: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субъект Российской Федерации;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район, населенный пункт, улица;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дом, корпус, строение, офис/квартира;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адрес места жительства ИП;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субъект Российской Федерации;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район, населенный пункт, улица;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дом, корпус, строение, офис/квартира;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место предоставления сведений: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субъект Российской Федерации;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государственное учреждение службы занятости населения;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контакты: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номер контактного телефона;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адрес электронной почты;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основание применения процедуры о несостоятельности (банкротстве):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наименование документа;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дата документа;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номер документа;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lastRenderedPageBreak/>
        <w:t>наименование процедуры;</w:t>
      </w:r>
    </w:p>
    <w:p w:rsidR="00A05FB3" w:rsidRPr="00707D74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 xml:space="preserve">период проведения процедуры (рисунок </w:t>
      </w:r>
      <w:r>
        <w:fldChar w:fldCharType="begin"/>
      </w:r>
      <w:r>
        <w:instrText xml:space="preserve"> REF _Ref92884904 \h </w:instrText>
      </w:r>
      <w:r>
        <w:fldChar w:fldCharType="separate"/>
      </w:r>
      <w:r w:rsidR="00F77CEC">
        <w:rPr>
          <w:noProof/>
        </w:rPr>
        <w:t>12</w:t>
      </w:r>
      <w:r>
        <w:fldChar w:fldCharType="end"/>
      </w:r>
      <w:r>
        <w:t>);</w:t>
      </w:r>
    </w:p>
    <w:p w:rsidR="00A05FB3" w:rsidRDefault="00A05FB3" w:rsidP="00A05FB3">
      <w:pPr>
        <w:pStyle w:val="BFTImage"/>
      </w:pPr>
      <w:r w:rsidRPr="00E4679F">
        <w:rPr>
          <w:noProof/>
        </w:rPr>
        <w:drawing>
          <wp:inline distT="0" distB="0" distL="0" distR="0" wp14:anchorId="47EF030E" wp14:editId="3754FCBD">
            <wp:extent cx="6152515" cy="4201795"/>
            <wp:effectExtent l="0" t="0" r="635" b="8255"/>
            <wp:docPr id="265" name="Рисунок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20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Pr="00E77F02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11" w:name="_Ref92884904"/>
        <w:r w:rsidR="00F77CEC">
          <w:rPr>
            <w:noProof/>
          </w:rPr>
          <w:t>12</w:t>
        </w:r>
        <w:bookmarkEnd w:id="11"/>
      </w:fldSimple>
      <w:r w:rsidR="00A05FB3" w:rsidRPr="00652702">
        <w:t xml:space="preserve"> –</w:t>
      </w:r>
      <w:r w:rsidR="00A05FB3">
        <w:t xml:space="preserve"> Основание применения процедуры о несостоятельности (банкротстве)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иные сведения.</w:t>
      </w:r>
    </w:p>
    <w:p w:rsidR="00A05FB3" w:rsidRPr="00B90738" w:rsidRDefault="00A05FB3" w:rsidP="00AA6C25">
      <w:pPr>
        <w:pStyle w:val="3"/>
        <w:rPr>
          <w:rFonts w:asciiTheme="minorHAnsi" w:hAnsiTheme="minorHAnsi"/>
        </w:rPr>
      </w:pPr>
      <w:r w:rsidRPr="00E4679F">
        <w:t>Информация о профессиональной реабилитации и содействию занятости инвалидов</w:t>
      </w:r>
    </w:p>
    <w:p w:rsidR="00A05FB3" w:rsidRDefault="00A05FB3" w:rsidP="00A05FB3">
      <w:pPr>
        <w:pStyle w:val="BFTNormalWithout"/>
      </w:pPr>
      <w:r>
        <w:t>При нажатии на кнопку «Подать отчет» в блоке «</w:t>
      </w:r>
      <w:r w:rsidRPr="00B90738">
        <w:t>Информация о профессиональной реабилитации и содействию занятости инвалидов</w:t>
      </w:r>
      <w:r>
        <w:t>» открывается форма для заполнения данных: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сведения предоставлены на дату;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общие сведения о работодателе: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организационно-правовая форма юридического лица;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форма собственности;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дата регистрации;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КПП;</w:t>
      </w:r>
    </w:p>
    <w:p w:rsidR="00A05FB3" w:rsidRPr="003753B5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 xml:space="preserve">вид экономической деятельности (по ОКВЭД) (рисунок </w:t>
      </w:r>
      <w:r>
        <w:fldChar w:fldCharType="begin"/>
      </w:r>
      <w:r>
        <w:instrText xml:space="preserve"> REF _Ref92884955 \h </w:instrText>
      </w:r>
      <w:r>
        <w:fldChar w:fldCharType="separate"/>
      </w:r>
      <w:r w:rsidR="00F77CEC">
        <w:rPr>
          <w:noProof/>
        </w:rPr>
        <w:t>13</w:t>
      </w:r>
      <w:r>
        <w:fldChar w:fldCharType="end"/>
      </w:r>
      <w:r>
        <w:t>);</w:t>
      </w:r>
    </w:p>
    <w:p w:rsidR="00A05FB3" w:rsidRDefault="00A05FB3" w:rsidP="00A05FB3">
      <w:pPr>
        <w:pStyle w:val="BFTImage"/>
      </w:pPr>
      <w:r w:rsidRPr="00B90738">
        <w:rPr>
          <w:noProof/>
        </w:rPr>
        <w:lastRenderedPageBreak/>
        <w:drawing>
          <wp:inline distT="0" distB="0" distL="0" distR="0" wp14:anchorId="406C71B1" wp14:editId="1B52795B">
            <wp:extent cx="6152515" cy="4350385"/>
            <wp:effectExtent l="0" t="0" r="635" b="0"/>
            <wp:docPr id="198" name="Рисунок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35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Pr="00E77F02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12" w:name="_Ref92884955"/>
        <w:r w:rsidR="00F77CEC">
          <w:rPr>
            <w:noProof/>
          </w:rPr>
          <w:t>13</w:t>
        </w:r>
        <w:bookmarkEnd w:id="12"/>
      </w:fldSimple>
      <w:r w:rsidR="00A05FB3" w:rsidRPr="00652702">
        <w:t xml:space="preserve"> –</w:t>
      </w:r>
      <w:r w:rsidR="00A05FB3">
        <w:t xml:space="preserve"> </w:t>
      </w:r>
      <w:r w:rsidR="00A05FB3" w:rsidRPr="00B90738">
        <w:t>Информация о профессиональной реабилитации и содействию занятости инвалидов</w:t>
      </w:r>
    </w:p>
    <w:p w:rsidR="00A05FB3" w:rsidRDefault="00A05FB3" w:rsidP="006C0F1C">
      <w:pPr>
        <w:pStyle w:val="BFTSpisokmark1"/>
      </w:pPr>
      <w:r>
        <w:t>адрес</w:t>
      </w:r>
      <w:r w:rsidR="006C0F1C" w:rsidRPr="006C0F1C">
        <w:t xml:space="preserve"> места нахождения юридического лица/ адрес места жительства индивидуального предпринимателя</w:t>
      </w:r>
      <w:r>
        <w:t>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субъект Российской Федерации;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район, населенный пункт, улица;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дом, корпус, строение, офис/квартира;</w:t>
      </w:r>
    </w:p>
    <w:p w:rsidR="00A05FB3" w:rsidRDefault="00A05FB3" w:rsidP="006C0F1C">
      <w:pPr>
        <w:pStyle w:val="BFTSpisokmark1"/>
      </w:pPr>
      <w:r>
        <w:t xml:space="preserve">адрес </w:t>
      </w:r>
      <w:r w:rsidR="006C0F1C" w:rsidRPr="006C0F1C">
        <w:t>фактического нахождения юридического лица</w:t>
      </w:r>
      <w:r>
        <w:t>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субъект Российской Федерации;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район, населенный пункт, улица;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дом, корпус, строение, офис/квартира;</w:t>
      </w:r>
    </w:p>
    <w:p w:rsidR="006C0F1C" w:rsidRDefault="006C0F1C" w:rsidP="006C0F1C">
      <w:pPr>
        <w:pStyle w:val="BFTSpisokmark1"/>
      </w:pPr>
      <w:r>
        <w:t xml:space="preserve">адрес </w:t>
      </w:r>
      <w:r w:rsidRPr="006C0F1C">
        <w:t>места нахождения филиала/представительства/обособленного структурного подразделения юридического лица</w:t>
      </w:r>
      <w:r>
        <w:t>;</w:t>
      </w:r>
    </w:p>
    <w:p w:rsidR="006C0F1C" w:rsidRDefault="006C0F1C" w:rsidP="006C0F1C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субъект Российской Федерации;</w:t>
      </w:r>
    </w:p>
    <w:p w:rsidR="006C0F1C" w:rsidRDefault="006C0F1C" w:rsidP="006C0F1C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район, населенный пункт, улица;</w:t>
      </w:r>
    </w:p>
    <w:p w:rsidR="006C0F1C" w:rsidRDefault="006C0F1C" w:rsidP="006C0F1C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дом, корпус, строение, офис/квартира;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место предоставления сведений: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субъект Российской Федерации;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государственное учреждение службы занятости населения;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контакты: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lastRenderedPageBreak/>
        <w:t>номер контактного телефона;</w:t>
      </w:r>
    </w:p>
    <w:p w:rsidR="00A05FB3" w:rsidRPr="00B90738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адрес электронной почты;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информация по профессиональной реабилитации и содействию занятости инвалидов: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отметка о наличии в отчетном месяце работников, имеющих инвалидность:</w:t>
      </w:r>
    </w:p>
    <w:p w:rsidR="00A05FB3" w:rsidRDefault="00A05FB3" w:rsidP="00A05FB3">
      <w:pPr>
        <w:pStyle w:val="BFTSpisokmark3"/>
        <w:tabs>
          <w:tab w:val="clear" w:pos="1418"/>
          <w:tab w:val="num" w:pos="1729"/>
        </w:tabs>
        <w:spacing w:line="276" w:lineRule="auto"/>
        <w:ind w:left="1729" w:hanging="340"/>
        <w:contextualSpacing/>
      </w:pPr>
      <w:r>
        <w:t>при выставлении отметки – организация обучения работников (при наличии работников, имеющих инвалидность);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отметка о проведении профессиональной адаптации (при наличии работников, имеющих инвалидность):</w:t>
      </w:r>
    </w:p>
    <w:p w:rsidR="00A05FB3" w:rsidRDefault="00A05FB3" w:rsidP="00A05FB3">
      <w:pPr>
        <w:pStyle w:val="BFTSpisokmark3"/>
        <w:tabs>
          <w:tab w:val="clear" w:pos="1418"/>
          <w:tab w:val="num" w:pos="1729"/>
        </w:tabs>
        <w:spacing w:line="276" w:lineRule="auto"/>
        <w:ind w:left="1729" w:hanging="340"/>
        <w:contextualSpacing/>
      </w:pPr>
      <w:r>
        <w:t>при выставлении отметки – условия профессиональной адаптации:</w:t>
      </w:r>
    </w:p>
    <w:p w:rsidR="00A05FB3" w:rsidRDefault="00A05FB3" w:rsidP="00A05FB3">
      <w:pPr>
        <w:pStyle w:val="BFTSpisokmark4"/>
        <w:tabs>
          <w:tab w:val="clear" w:pos="1701"/>
          <w:tab w:val="num" w:pos="2070"/>
        </w:tabs>
        <w:spacing w:line="276" w:lineRule="auto"/>
        <w:ind w:left="2070" w:hanging="341"/>
        <w:contextualSpacing/>
      </w:pPr>
      <w:r>
        <w:t>наличие специально созданных условий труда;</w:t>
      </w:r>
    </w:p>
    <w:p w:rsidR="00A05FB3" w:rsidRDefault="00A05FB3" w:rsidP="00A05FB3">
      <w:pPr>
        <w:pStyle w:val="BFTSpisokmark4"/>
        <w:tabs>
          <w:tab w:val="clear" w:pos="1701"/>
          <w:tab w:val="num" w:pos="2070"/>
        </w:tabs>
        <w:spacing w:line="276" w:lineRule="auto"/>
        <w:ind w:left="2070" w:hanging="341"/>
        <w:contextualSpacing/>
      </w:pPr>
      <w:r>
        <w:t>создание специального рабочего места;</w:t>
      </w:r>
    </w:p>
    <w:p w:rsidR="00A05FB3" w:rsidRDefault="00A05FB3" w:rsidP="00A05FB3">
      <w:pPr>
        <w:pStyle w:val="BFTSpisokmark4"/>
        <w:tabs>
          <w:tab w:val="clear" w:pos="1701"/>
          <w:tab w:val="num" w:pos="2070"/>
        </w:tabs>
        <w:spacing w:line="276" w:lineRule="auto"/>
        <w:ind w:left="2070" w:hanging="341"/>
        <w:contextualSpacing/>
      </w:pPr>
      <w:r>
        <w:t>обеспечение оборудованным рабочим местом;</w:t>
      </w:r>
    </w:p>
    <w:p w:rsidR="00A05FB3" w:rsidRPr="00277627" w:rsidRDefault="00A05FB3" w:rsidP="00A05FB3">
      <w:pPr>
        <w:pStyle w:val="BFTSpisokmark4"/>
        <w:tabs>
          <w:tab w:val="clear" w:pos="1701"/>
          <w:tab w:val="num" w:pos="2070"/>
        </w:tabs>
        <w:spacing w:line="276" w:lineRule="auto"/>
        <w:ind w:left="2070" w:hanging="341"/>
        <w:contextualSpacing/>
      </w:pPr>
      <w:r>
        <w:t xml:space="preserve">социально-психологическое и социально-трудовое сопровождение в процессе закрепления на рабочем месте (рисунок </w:t>
      </w:r>
      <w:r>
        <w:fldChar w:fldCharType="begin"/>
      </w:r>
      <w:r>
        <w:instrText xml:space="preserve"> REF _Ref92884967 \h </w:instrText>
      </w:r>
      <w:r>
        <w:fldChar w:fldCharType="separate"/>
      </w:r>
      <w:r w:rsidR="00F77CEC">
        <w:rPr>
          <w:noProof/>
        </w:rPr>
        <w:t>14</w:t>
      </w:r>
      <w:r>
        <w:fldChar w:fldCharType="end"/>
      </w:r>
      <w:r>
        <w:t>);</w:t>
      </w:r>
    </w:p>
    <w:p w:rsidR="00A05FB3" w:rsidRDefault="00A05FB3" w:rsidP="00A05FB3">
      <w:pPr>
        <w:pStyle w:val="BFTImage"/>
      </w:pPr>
      <w:r w:rsidRPr="00B90738">
        <w:rPr>
          <w:noProof/>
        </w:rPr>
        <w:drawing>
          <wp:inline distT="0" distB="0" distL="0" distR="0" wp14:anchorId="0A39895F" wp14:editId="5C57AF97">
            <wp:extent cx="6152515" cy="3358515"/>
            <wp:effectExtent l="0" t="0" r="635" b="0"/>
            <wp:docPr id="203" name="Рисунок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35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Pr="00E77F02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13" w:name="_Ref92884967"/>
        <w:r w:rsidR="00F77CEC">
          <w:rPr>
            <w:noProof/>
          </w:rPr>
          <w:t>14</w:t>
        </w:r>
        <w:bookmarkEnd w:id="13"/>
      </w:fldSimple>
      <w:r w:rsidR="00A05FB3" w:rsidRPr="00652702">
        <w:t xml:space="preserve"> –</w:t>
      </w:r>
      <w:r w:rsidR="00A05FB3">
        <w:t xml:space="preserve"> </w:t>
      </w:r>
      <w:r w:rsidR="00A05FB3" w:rsidRPr="00E77F02">
        <w:t>Информация</w:t>
      </w:r>
      <w:r w:rsidR="00A05FB3">
        <w:t xml:space="preserve"> по профессиональной реабилитации и содействию занятости инвалидов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иные сведения.</w:t>
      </w:r>
    </w:p>
    <w:p w:rsidR="00A05FB3" w:rsidRPr="00B90738" w:rsidRDefault="00A05FB3" w:rsidP="00AA6C25">
      <w:pPr>
        <w:pStyle w:val="3"/>
        <w:rPr>
          <w:rFonts w:asciiTheme="minorHAnsi" w:hAnsiTheme="minorHAnsi"/>
        </w:rPr>
      </w:pPr>
      <w:r w:rsidRPr="00277627">
        <w:t>Сведения о введении режима неполного рабочего дня</w:t>
      </w:r>
    </w:p>
    <w:p w:rsidR="00A05FB3" w:rsidRDefault="00A05FB3" w:rsidP="00A05FB3">
      <w:pPr>
        <w:pStyle w:val="BFTNormalWithout"/>
      </w:pPr>
      <w:r>
        <w:t>При нажатии на кнопку «Подать отчет» в блоке «</w:t>
      </w:r>
      <w:r w:rsidRPr="00277627">
        <w:t>Сведения о введении режима неполного рабочего дня</w:t>
      </w:r>
      <w:r>
        <w:t>» открывается форма для заполнения данных: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сведения предоставлены на дату;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lastRenderedPageBreak/>
        <w:t>общие сведения о работодателе: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организационно-правовая форма юридического лица;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форма собственности;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дата регистрации;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КПП;</w:t>
      </w:r>
    </w:p>
    <w:p w:rsidR="00A05FB3" w:rsidRPr="003753B5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 xml:space="preserve">вид экономической деятельности (по ОКВЭД) (рисунок </w:t>
      </w:r>
      <w:r>
        <w:fldChar w:fldCharType="begin"/>
      </w:r>
      <w:r>
        <w:instrText xml:space="preserve"> REF _Ref92884978 \h </w:instrText>
      </w:r>
      <w:r>
        <w:fldChar w:fldCharType="separate"/>
      </w:r>
      <w:r w:rsidR="00F77CEC">
        <w:rPr>
          <w:noProof/>
        </w:rPr>
        <w:t>15</w:t>
      </w:r>
      <w:r>
        <w:fldChar w:fldCharType="end"/>
      </w:r>
      <w:r>
        <w:t>);</w:t>
      </w:r>
    </w:p>
    <w:p w:rsidR="00A05FB3" w:rsidRDefault="00A05FB3" w:rsidP="00A05FB3">
      <w:pPr>
        <w:pStyle w:val="BFTImage"/>
      </w:pPr>
      <w:r w:rsidRPr="00277627">
        <w:rPr>
          <w:noProof/>
        </w:rPr>
        <w:drawing>
          <wp:inline distT="0" distB="0" distL="0" distR="0" wp14:anchorId="64503074" wp14:editId="735FBC9C">
            <wp:extent cx="6153150" cy="4438650"/>
            <wp:effectExtent l="0" t="0" r="0" b="0"/>
            <wp:docPr id="215" name="Рисунок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b="1822"/>
                    <a:stretch/>
                  </pic:blipFill>
                  <pic:spPr bwMode="auto">
                    <a:xfrm>
                      <a:off x="0" y="0"/>
                      <a:ext cx="6152515" cy="44381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5FB3" w:rsidRPr="00627033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14" w:name="_Ref92884978"/>
        <w:r w:rsidR="00F77CEC">
          <w:rPr>
            <w:noProof/>
          </w:rPr>
          <w:t>15</w:t>
        </w:r>
        <w:bookmarkEnd w:id="14"/>
      </w:fldSimple>
      <w:r w:rsidR="00A05FB3" w:rsidRPr="00652702">
        <w:t xml:space="preserve"> –</w:t>
      </w:r>
      <w:r w:rsidR="00A05FB3">
        <w:t xml:space="preserve"> </w:t>
      </w:r>
      <w:r w:rsidR="00A05FB3" w:rsidRPr="00277627">
        <w:t>Сведения о введении режима неполного рабочего дня</w:t>
      </w:r>
    </w:p>
    <w:p w:rsidR="00A05FB3" w:rsidRDefault="00A05FB3" w:rsidP="00F8654C">
      <w:pPr>
        <w:pStyle w:val="BFTSpisokmark1"/>
      </w:pPr>
      <w:r>
        <w:t xml:space="preserve">адрес </w:t>
      </w:r>
      <w:r w:rsidR="00F8654C" w:rsidRPr="00F8654C">
        <w:t>места нахождения юридического лица/ места жительства индивидуального предпринимателя</w:t>
      </w:r>
      <w:r>
        <w:t>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субъект Российской Федерации;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район, населенный пункт, улица;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дом, корпус, строение, офис/квартира;</w:t>
      </w:r>
    </w:p>
    <w:p w:rsidR="00A05FB3" w:rsidRDefault="00A05FB3" w:rsidP="00D402C2">
      <w:pPr>
        <w:pStyle w:val="BFTSpisokmark1"/>
      </w:pPr>
      <w:r>
        <w:t xml:space="preserve">адрес </w:t>
      </w:r>
      <w:r w:rsidR="00D402C2" w:rsidRPr="00D402C2">
        <w:t>фактического нахождения юридического лица</w:t>
      </w:r>
      <w:r>
        <w:t>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субъект Российской Федерации;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район, населенный пункт, улица;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дом, корпус, строение, офис/квартира;</w:t>
      </w:r>
    </w:p>
    <w:p w:rsidR="00D402C2" w:rsidRDefault="00D402C2" w:rsidP="00D402C2">
      <w:pPr>
        <w:pStyle w:val="BFTSpisokmark1"/>
      </w:pPr>
      <w:r>
        <w:t xml:space="preserve">адрес </w:t>
      </w:r>
      <w:r w:rsidRPr="00D402C2">
        <w:t>места нахождения филиала/представительства/обособленного структурного подразделения юридического лица</w:t>
      </w:r>
      <w:r>
        <w:t>;</w:t>
      </w:r>
    </w:p>
    <w:p w:rsidR="00D402C2" w:rsidRDefault="00D402C2" w:rsidP="00D402C2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субъект Российской Федерации;</w:t>
      </w:r>
    </w:p>
    <w:p w:rsidR="00D402C2" w:rsidRDefault="00D402C2" w:rsidP="00D402C2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район, населенный пункт, улица;</w:t>
      </w:r>
    </w:p>
    <w:p w:rsidR="00D402C2" w:rsidRDefault="00D402C2" w:rsidP="00D402C2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дом, корпус, строение, офис/квартира;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lastRenderedPageBreak/>
        <w:t>место предоставления сведений: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субъект Российской Федерации;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государственное учреждение службы занятости населения;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контакты: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номер контактного телефона;</w:t>
      </w:r>
    </w:p>
    <w:p w:rsidR="00A05FB3" w:rsidRPr="00B90738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адрес электронной почты;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мероприятия: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отметка «введен режим неполного рабочего времени»;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отметка «принято решение о приостановке производства»;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 w:rsidRPr="00627033">
        <w:t>причина принятия решения о введении режима неполного рабочего времени/приостановки производства</w:t>
      </w:r>
      <w:r>
        <w:t>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 w:rsidRPr="00627033">
        <w:t>среднесписочная численность работников на момент введения мероприятия</w:t>
      </w:r>
      <w:r>
        <w:t>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 w:rsidRPr="00627033">
        <w:t>среднесписочная численность работников на момент введения приостановки производства</w:t>
      </w:r>
      <w:r>
        <w:t xml:space="preserve"> (рисунок </w:t>
      </w:r>
      <w:r>
        <w:fldChar w:fldCharType="begin"/>
      </w:r>
      <w:r>
        <w:instrText xml:space="preserve"> REF _Ref92884988 \h </w:instrText>
      </w:r>
      <w:r>
        <w:fldChar w:fldCharType="separate"/>
      </w:r>
      <w:r w:rsidR="00F77CEC">
        <w:rPr>
          <w:noProof/>
        </w:rPr>
        <w:t>16</w:t>
      </w:r>
      <w:r>
        <w:fldChar w:fldCharType="end"/>
      </w:r>
      <w:r>
        <w:t>);</w:t>
      </w:r>
    </w:p>
    <w:p w:rsidR="00A05FB3" w:rsidRDefault="00A05FB3" w:rsidP="00A05FB3">
      <w:pPr>
        <w:pStyle w:val="BFTImage"/>
      </w:pPr>
      <w:r w:rsidRPr="00627033">
        <w:rPr>
          <w:noProof/>
        </w:rPr>
        <w:drawing>
          <wp:inline distT="0" distB="0" distL="0" distR="0" wp14:anchorId="04B7640E" wp14:editId="0A86163A">
            <wp:extent cx="5953125" cy="3789436"/>
            <wp:effectExtent l="0" t="0" r="0" b="1905"/>
            <wp:docPr id="257" name="Рисунок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r="3251"/>
                    <a:stretch/>
                  </pic:blipFill>
                  <pic:spPr bwMode="auto">
                    <a:xfrm>
                      <a:off x="0" y="0"/>
                      <a:ext cx="5952511" cy="3789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5FB3" w:rsidRPr="00E77F02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15" w:name="_Ref92884988"/>
        <w:r w:rsidR="00F77CEC">
          <w:rPr>
            <w:noProof/>
          </w:rPr>
          <w:t>16</w:t>
        </w:r>
        <w:bookmarkEnd w:id="15"/>
      </w:fldSimple>
      <w:r w:rsidR="00A05FB3" w:rsidRPr="00652702">
        <w:t xml:space="preserve"> –</w:t>
      </w:r>
      <w:r w:rsidR="00A05FB3">
        <w:t xml:space="preserve"> Мероприятия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численность работников: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 w:rsidRPr="00627033">
        <w:t>работающие неполное рабочее время по инициативе работодателя</w:t>
      </w:r>
      <w:r>
        <w:t>:</w:t>
      </w:r>
    </w:p>
    <w:p w:rsidR="00A05FB3" w:rsidRDefault="00A05FB3" w:rsidP="00A05FB3">
      <w:pPr>
        <w:pStyle w:val="BFTSpisokmark3"/>
        <w:tabs>
          <w:tab w:val="clear" w:pos="1418"/>
          <w:tab w:val="num" w:pos="1729"/>
        </w:tabs>
        <w:spacing w:line="276" w:lineRule="auto"/>
        <w:ind w:left="1729" w:hanging="340"/>
        <w:contextualSpacing/>
      </w:pPr>
      <w:r>
        <w:t>всего;</w:t>
      </w:r>
    </w:p>
    <w:p w:rsidR="00A05FB3" w:rsidRDefault="00A05FB3" w:rsidP="00A05FB3">
      <w:pPr>
        <w:pStyle w:val="BFTSpisokmark3"/>
        <w:tabs>
          <w:tab w:val="clear" w:pos="1418"/>
          <w:tab w:val="num" w:pos="1729"/>
        </w:tabs>
        <w:spacing w:line="276" w:lineRule="auto"/>
        <w:ind w:left="1729" w:hanging="340"/>
        <w:contextualSpacing/>
      </w:pPr>
      <w:r>
        <w:t>в том числе иностранных работников;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н</w:t>
      </w:r>
      <w:r w:rsidRPr="00627033">
        <w:t>е работающие в связи с приостановкой производства</w:t>
      </w:r>
      <w:r>
        <w:t>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всего;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в том числе иностранных работников;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lastRenderedPageBreak/>
        <w:t>н</w:t>
      </w:r>
      <w:r w:rsidRPr="00627033">
        <w:t>аходящиеся в отпусках без сохранения заработной платы</w:t>
      </w:r>
      <w:r>
        <w:t>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всего;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в том числе иностранных работников;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р</w:t>
      </w:r>
      <w:r w:rsidRPr="00627033">
        <w:t>аботающие неполный рабочий день (смену) и (или) неполную рабочую неделю, в связи с введением ограничительных мероприятий (карантина)</w:t>
      </w:r>
      <w:r>
        <w:t>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всего;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в том числе иностранных работников;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 w:rsidRPr="00627033">
        <w:t>находящиеся в простое в связи с введением ограничительных мероприятий (карантина)</w:t>
      </w:r>
      <w:r>
        <w:t>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всего;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в том числе иностранных работников;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 w:rsidRPr="00627033">
        <w:t>находящиеся в отпусках без сохранения заработной платы в связи с введением ограничительных мероприятий (карантина)</w:t>
      </w:r>
      <w:r>
        <w:t>:</w:t>
      </w:r>
    </w:p>
    <w:p w:rsidR="00A05FB3" w:rsidRPr="0062703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 w:rsidRPr="00627033">
        <w:t>всего;</w:t>
      </w:r>
    </w:p>
    <w:p w:rsidR="00A05FB3" w:rsidRPr="0062703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 w:rsidRPr="00627033">
        <w:t>в том числе иностранных работников;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 w:rsidRPr="00627033">
        <w:t>находящиеся на временной дистанционной (удаленной) работе в связи с введением ограничительных мероприятий (карантина)</w:t>
      </w:r>
      <w:r>
        <w:t>:</w:t>
      </w:r>
    </w:p>
    <w:p w:rsidR="00A05FB3" w:rsidRPr="0062703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 w:rsidRPr="00627033">
        <w:t>всего;</w:t>
      </w:r>
    </w:p>
    <w:p w:rsidR="00A05FB3" w:rsidRPr="0062703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 w:rsidRPr="00627033">
        <w:t>в том числе иностранных работников;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 w:rsidRPr="00627033">
        <w:t>находящиеся на дистанционной (удаленной) работе</w:t>
      </w:r>
      <w:r>
        <w:t>:</w:t>
      </w:r>
    </w:p>
    <w:p w:rsidR="00A05FB3" w:rsidRPr="0062703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 w:rsidRPr="00627033">
        <w:t>всего;</w:t>
      </w:r>
    </w:p>
    <w:p w:rsidR="00A05FB3" w:rsidRPr="0062703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 w:rsidRPr="00627033">
        <w:t>в том числе иностранных работников;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 w:rsidRPr="00627033">
        <w:t>работающие неполный рабочий день (смену) и (или) неполную рабочую неделю в связи с введением санкций</w:t>
      </w:r>
      <w:r>
        <w:t>:</w:t>
      </w:r>
    </w:p>
    <w:p w:rsidR="00A05FB3" w:rsidRPr="0062703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 w:rsidRPr="00627033">
        <w:t>всего;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 w:rsidRPr="00627033">
        <w:t>в том числе иностранных работников</w:t>
      </w:r>
      <w:r>
        <w:t xml:space="preserve"> (рисунок </w:t>
      </w:r>
      <w:r>
        <w:fldChar w:fldCharType="begin"/>
      </w:r>
      <w:r>
        <w:instrText xml:space="preserve"> REF _Ref92885001 \h </w:instrText>
      </w:r>
      <w:r>
        <w:fldChar w:fldCharType="separate"/>
      </w:r>
      <w:r w:rsidR="00F77CEC">
        <w:rPr>
          <w:noProof/>
        </w:rPr>
        <w:t>17</w:t>
      </w:r>
      <w:r>
        <w:fldChar w:fldCharType="end"/>
      </w:r>
      <w:r>
        <w:t>)</w:t>
      </w:r>
      <w:r w:rsidRPr="00627033">
        <w:t>;</w:t>
      </w:r>
    </w:p>
    <w:p w:rsidR="00A05FB3" w:rsidRDefault="00A05FB3" w:rsidP="00A05FB3">
      <w:pPr>
        <w:pStyle w:val="BFTImage"/>
      </w:pPr>
      <w:r w:rsidRPr="00627033">
        <w:rPr>
          <w:noProof/>
        </w:rPr>
        <w:lastRenderedPageBreak/>
        <w:drawing>
          <wp:inline distT="0" distB="0" distL="0" distR="0" wp14:anchorId="665343AE" wp14:editId="23584F11">
            <wp:extent cx="6152515" cy="4556125"/>
            <wp:effectExtent l="0" t="0" r="635" b="0"/>
            <wp:docPr id="263" name="Рисунок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55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Pr="00E77F02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16" w:name="_Ref92885001"/>
        <w:r w:rsidR="00F77CEC">
          <w:rPr>
            <w:noProof/>
          </w:rPr>
          <w:t>17</w:t>
        </w:r>
        <w:bookmarkEnd w:id="16"/>
      </w:fldSimple>
      <w:r w:rsidR="00A05FB3" w:rsidRPr="00652702">
        <w:t xml:space="preserve"> –</w:t>
      </w:r>
      <w:r w:rsidR="00A05FB3">
        <w:t xml:space="preserve"> Численность работников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продолжительность неполного рабочего времени: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продолжительность неполной рабочей недели;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продолжительность неполного рабочего дня (смены);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 w:rsidRPr="00627033">
        <w:t>период времени, на которое установлено неполное рабочее время по инициативе работодателя/ приостановлено производство (необходимо указать дату начала введения режима неполного рабочего времени/приостановки производства и дату окончания режима неполного рабочего времени/приостановки производства)</w:t>
      </w:r>
      <w:r>
        <w:t>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дата начала;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дата окончания;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 xml:space="preserve">размер задолженности по заработной плате (рисунок </w:t>
      </w:r>
      <w:r>
        <w:fldChar w:fldCharType="begin"/>
      </w:r>
      <w:r>
        <w:instrText xml:space="preserve"> REF _Ref92885013 \h </w:instrText>
      </w:r>
      <w:r>
        <w:fldChar w:fldCharType="separate"/>
      </w:r>
      <w:r w:rsidR="00F77CEC">
        <w:rPr>
          <w:noProof/>
        </w:rPr>
        <w:t>18</w:t>
      </w:r>
      <w:r>
        <w:fldChar w:fldCharType="end"/>
      </w:r>
      <w:r>
        <w:t>).</w:t>
      </w:r>
    </w:p>
    <w:p w:rsidR="00A05FB3" w:rsidRDefault="00D402C2" w:rsidP="00A05FB3">
      <w:pPr>
        <w:pStyle w:val="BFTImage"/>
      </w:pPr>
      <w:r w:rsidRPr="00D402C2">
        <w:rPr>
          <w:noProof/>
        </w:rPr>
        <w:lastRenderedPageBreak/>
        <w:t xml:space="preserve"> </w:t>
      </w:r>
      <w:r>
        <w:rPr>
          <w:noProof/>
        </w:rPr>
        <w:drawing>
          <wp:inline distT="0" distB="0" distL="0" distR="0" wp14:anchorId="501C82A0" wp14:editId="11A2C1CC">
            <wp:extent cx="5940425" cy="6074410"/>
            <wp:effectExtent l="0" t="0" r="3175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074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Pr="00627033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17" w:name="_Ref92885013"/>
        <w:r w:rsidR="00F77CEC">
          <w:rPr>
            <w:noProof/>
          </w:rPr>
          <w:t>18</w:t>
        </w:r>
        <w:bookmarkEnd w:id="17"/>
      </w:fldSimple>
      <w:r w:rsidR="00A05FB3" w:rsidRPr="00652702">
        <w:t xml:space="preserve"> –</w:t>
      </w:r>
      <w:r w:rsidR="00A05FB3">
        <w:t xml:space="preserve"> Период времени неполного рабочего времени</w:t>
      </w:r>
    </w:p>
    <w:p w:rsidR="00A05FB3" w:rsidRPr="00B90738" w:rsidRDefault="00A05FB3" w:rsidP="00AA6C25">
      <w:pPr>
        <w:pStyle w:val="3"/>
        <w:rPr>
          <w:rFonts w:asciiTheme="minorHAnsi" w:hAnsiTheme="minorHAnsi"/>
        </w:rPr>
      </w:pPr>
      <w:r w:rsidRPr="00277627">
        <w:t xml:space="preserve">Сведения </w:t>
      </w:r>
      <w:r w:rsidRPr="00627033">
        <w:t>о ликвидации, сокращении численности</w:t>
      </w:r>
    </w:p>
    <w:p w:rsidR="00A05FB3" w:rsidRDefault="00A05FB3" w:rsidP="00A05FB3">
      <w:pPr>
        <w:pStyle w:val="BFTNormalWithout"/>
      </w:pPr>
      <w:r>
        <w:t>При нажатии на кнопку «Подать отчет» в блоке «</w:t>
      </w:r>
      <w:r w:rsidRPr="0049191C">
        <w:t>Сведения о ликвидации, сокращении численности</w:t>
      </w:r>
      <w:r>
        <w:t>» открывается форма для заполнения данных: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сведения предоставлены на дату;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общие сведения о работодателе: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организационно-правовая форма юридического лица;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форма собственности;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дата регистрации;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КПП;</w:t>
      </w:r>
    </w:p>
    <w:p w:rsidR="00A05FB3" w:rsidRPr="003753B5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 xml:space="preserve">вид экономической деятельности (по ОКВЭД) (рисунок </w:t>
      </w:r>
      <w:r>
        <w:fldChar w:fldCharType="begin"/>
      </w:r>
      <w:r>
        <w:instrText xml:space="preserve"> REF _Ref92885035 \h </w:instrText>
      </w:r>
      <w:r>
        <w:fldChar w:fldCharType="separate"/>
      </w:r>
      <w:r w:rsidR="00F77CEC">
        <w:rPr>
          <w:noProof/>
        </w:rPr>
        <w:t>19</w:t>
      </w:r>
      <w:r>
        <w:fldChar w:fldCharType="end"/>
      </w:r>
      <w:r>
        <w:t>);</w:t>
      </w:r>
    </w:p>
    <w:p w:rsidR="00A05FB3" w:rsidRDefault="00A05FB3" w:rsidP="00A05FB3">
      <w:pPr>
        <w:pStyle w:val="BFTImage"/>
      </w:pPr>
      <w:r w:rsidRPr="0049191C">
        <w:rPr>
          <w:noProof/>
        </w:rPr>
        <w:lastRenderedPageBreak/>
        <w:drawing>
          <wp:inline distT="0" distB="0" distL="0" distR="0" wp14:anchorId="44C8128F" wp14:editId="4A7CC1E7">
            <wp:extent cx="5838825" cy="5019675"/>
            <wp:effectExtent l="0" t="0" r="9525" b="9525"/>
            <wp:docPr id="270" name="Рисунок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838825" cy="501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Pr="00627033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18" w:name="_Ref92885035"/>
        <w:r w:rsidR="00F77CEC">
          <w:rPr>
            <w:noProof/>
          </w:rPr>
          <w:t>19</w:t>
        </w:r>
        <w:bookmarkEnd w:id="18"/>
      </w:fldSimple>
      <w:r w:rsidR="00A05FB3" w:rsidRPr="00652702">
        <w:t xml:space="preserve"> –</w:t>
      </w:r>
      <w:r w:rsidR="00A05FB3">
        <w:t xml:space="preserve"> Сведения о ликвидации, сокращении численности</w:t>
      </w:r>
    </w:p>
    <w:p w:rsidR="00A05FB3" w:rsidRDefault="00A05FB3" w:rsidP="00D402C2">
      <w:pPr>
        <w:pStyle w:val="BFTSpisokmark1"/>
      </w:pPr>
      <w:r>
        <w:t xml:space="preserve">адрес </w:t>
      </w:r>
      <w:r w:rsidR="00D402C2" w:rsidRPr="00D402C2">
        <w:t>места нахождения юридического лица/ адрес места жительства индивидуального предпринимателя</w:t>
      </w:r>
      <w:r>
        <w:t>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субъект Российской Федерации;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район, населенный пункт, улица;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дом, корпус, строение, офис/квартира;</w:t>
      </w:r>
    </w:p>
    <w:p w:rsidR="00A05FB3" w:rsidRDefault="00A05FB3" w:rsidP="0084784F">
      <w:pPr>
        <w:pStyle w:val="BFTSpisokmark1"/>
      </w:pPr>
      <w:r>
        <w:t xml:space="preserve">адрес </w:t>
      </w:r>
      <w:r w:rsidR="0084784F" w:rsidRPr="0084784F">
        <w:t>фактического нахождения юридического лица</w:t>
      </w:r>
      <w:r>
        <w:t>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субъект Российской Федерации;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район, населенный пункт, улица;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дом, корпус, строение, офис/квартира;</w:t>
      </w:r>
    </w:p>
    <w:p w:rsidR="0084784F" w:rsidRDefault="0084784F" w:rsidP="0084784F">
      <w:pPr>
        <w:pStyle w:val="BFTSpisokmark1"/>
      </w:pPr>
      <w:r>
        <w:t xml:space="preserve">адрес </w:t>
      </w:r>
      <w:r w:rsidRPr="0084784F">
        <w:t>места нахождения филиала/представительства/обособленного структурного подразделения юридического лица</w:t>
      </w:r>
      <w:r>
        <w:t>;</w:t>
      </w:r>
    </w:p>
    <w:p w:rsidR="0084784F" w:rsidRDefault="0084784F" w:rsidP="0084784F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субъект Российской Федерации;</w:t>
      </w:r>
    </w:p>
    <w:p w:rsidR="0084784F" w:rsidRDefault="0084784F" w:rsidP="0084784F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район, населенный пункт, улица;</w:t>
      </w:r>
    </w:p>
    <w:p w:rsidR="0084784F" w:rsidRDefault="0084784F" w:rsidP="000C543B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дом, корпус, строение, офис/квартира;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место предоставления сведений: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субъект Российской Федерации;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государственное учреждение службы занятости населения;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lastRenderedPageBreak/>
        <w:t>контакты: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номер контактного телефона;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адрес электронной почты;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причины принятия решения об увольнении работников;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о</w:t>
      </w:r>
      <w:r w:rsidRPr="00D42300">
        <w:t>снование для увольнения работников (ликвидация организации/ прекращение деятельности индивидуальным предпринимателем/ сокращение численности или штата работников организации/ сокращение численности или штата работников индивидуального предпринимателя</w:t>
      </w:r>
      <w:r>
        <w:t>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среднесписочная численность работников (без совместителей):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всего;</w:t>
      </w:r>
    </w:p>
    <w:p w:rsidR="00A05FB3" w:rsidRPr="00B90738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 xml:space="preserve">в том числе иностранных работников (рисунок </w:t>
      </w:r>
      <w:r>
        <w:fldChar w:fldCharType="begin"/>
      </w:r>
      <w:r>
        <w:instrText xml:space="preserve"> REF _Ref92885048 \h </w:instrText>
      </w:r>
      <w:r>
        <w:fldChar w:fldCharType="separate"/>
      </w:r>
      <w:r w:rsidR="00F77CEC">
        <w:rPr>
          <w:noProof/>
        </w:rPr>
        <w:t>20</w:t>
      </w:r>
      <w:r>
        <w:fldChar w:fldCharType="end"/>
      </w:r>
      <w:r>
        <w:t>);</w:t>
      </w:r>
    </w:p>
    <w:p w:rsidR="00A05FB3" w:rsidRDefault="00A05FB3" w:rsidP="00A05FB3">
      <w:pPr>
        <w:pStyle w:val="BFTImage"/>
      </w:pPr>
      <w:r w:rsidRPr="00D42300">
        <w:rPr>
          <w:noProof/>
        </w:rPr>
        <w:drawing>
          <wp:inline distT="0" distB="0" distL="0" distR="0" wp14:anchorId="40067C04" wp14:editId="53D07121">
            <wp:extent cx="5876925" cy="5210175"/>
            <wp:effectExtent l="0" t="0" r="9525" b="9525"/>
            <wp:docPr id="282" name="Рисунок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876925" cy="521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Pr="00E77F02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19" w:name="_Ref92885048"/>
        <w:r w:rsidR="00F77CEC">
          <w:rPr>
            <w:noProof/>
          </w:rPr>
          <w:t>20</w:t>
        </w:r>
        <w:bookmarkEnd w:id="19"/>
      </w:fldSimple>
      <w:r w:rsidR="00A05FB3" w:rsidRPr="00652702">
        <w:t xml:space="preserve"> –</w:t>
      </w:r>
      <w:r w:rsidR="00A05FB3">
        <w:t xml:space="preserve"> Причины и основание увольнения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численность работников, предполагаемых к увольнению, из них: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всего;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женщины;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молодежь от 16 до 29 лет;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пенсионеры;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lastRenderedPageBreak/>
        <w:t xml:space="preserve">граждане </w:t>
      </w:r>
      <w:proofErr w:type="spellStart"/>
      <w:r>
        <w:t>предпенсионного</w:t>
      </w:r>
      <w:proofErr w:type="spellEnd"/>
      <w:r>
        <w:t xml:space="preserve"> возраста;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инвалиды;</w:t>
      </w:r>
    </w:p>
    <w:p w:rsidR="00A05FB3" w:rsidRPr="00BD4F55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 xml:space="preserve">иностранные граждане (рисунок </w:t>
      </w:r>
      <w:r>
        <w:fldChar w:fldCharType="begin"/>
      </w:r>
      <w:r>
        <w:instrText xml:space="preserve"> REF _Ref92885058 \h </w:instrText>
      </w:r>
      <w:r>
        <w:fldChar w:fldCharType="separate"/>
      </w:r>
      <w:r w:rsidR="00F77CEC">
        <w:rPr>
          <w:noProof/>
        </w:rPr>
        <w:t>21</w:t>
      </w:r>
      <w:r>
        <w:fldChar w:fldCharType="end"/>
      </w:r>
      <w:r>
        <w:t>);</w:t>
      </w:r>
    </w:p>
    <w:p w:rsidR="00A05FB3" w:rsidRDefault="00A05FB3" w:rsidP="00A05FB3">
      <w:pPr>
        <w:pStyle w:val="BFTImage"/>
      </w:pPr>
      <w:r w:rsidRPr="00BD4F55">
        <w:rPr>
          <w:noProof/>
        </w:rPr>
        <w:drawing>
          <wp:inline distT="0" distB="0" distL="0" distR="0" wp14:anchorId="62ACD13A" wp14:editId="1AE37A3C">
            <wp:extent cx="6152515" cy="4303395"/>
            <wp:effectExtent l="0" t="0" r="635" b="1905"/>
            <wp:docPr id="283" name="Рисунок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30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Pr="00E77F02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20" w:name="_Ref92885058"/>
        <w:r w:rsidR="00F77CEC">
          <w:rPr>
            <w:noProof/>
          </w:rPr>
          <w:t>21</w:t>
        </w:r>
        <w:bookmarkEnd w:id="20"/>
      </w:fldSimple>
      <w:r w:rsidR="00A05FB3" w:rsidRPr="00652702">
        <w:t xml:space="preserve"> –</w:t>
      </w:r>
      <w:r w:rsidR="00A05FB3">
        <w:t xml:space="preserve"> Численность работников, предполагаемых к увольнению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период проведения мероприятий: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</w:t>
      </w:r>
      <w:r w:rsidRPr="00E71123">
        <w:t>ата начала мероприятий по ликвидации организации/ прекращению деятельности индивидуальным предпринимателем/ сокращению численности или штата работников организации/ индивидуального предпринимателя</w:t>
      </w:r>
      <w:r>
        <w:t>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</w:t>
      </w:r>
      <w:r w:rsidRPr="00E71123">
        <w:t>ата окончания мероприятий по ликвидации организации/ прекращению деятельности индивидуальным предпринимателем/ сокращению численности или штата работников организации/ индивидуального предпринимателя (дата увольнения работников)</w:t>
      </w:r>
      <w:r>
        <w:t xml:space="preserve"> (рисунок </w:t>
      </w:r>
      <w:r>
        <w:fldChar w:fldCharType="begin"/>
      </w:r>
      <w:r>
        <w:instrText xml:space="preserve"> REF _Ref92885069 \h </w:instrText>
      </w:r>
      <w:r>
        <w:fldChar w:fldCharType="separate"/>
      </w:r>
      <w:r w:rsidR="00F77CEC">
        <w:rPr>
          <w:noProof/>
        </w:rPr>
        <w:t>22</w:t>
      </w:r>
      <w:r>
        <w:fldChar w:fldCharType="end"/>
      </w:r>
      <w:r>
        <w:t>);</w:t>
      </w:r>
    </w:p>
    <w:p w:rsidR="00A05FB3" w:rsidRDefault="00A05FB3" w:rsidP="00A05FB3">
      <w:pPr>
        <w:pStyle w:val="BFTImage"/>
      </w:pPr>
      <w:r w:rsidRPr="00E71123">
        <w:rPr>
          <w:noProof/>
        </w:rPr>
        <w:lastRenderedPageBreak/>
        <w:drawing>
          <wp:inline distT="0" distB="0" distL="0" distR="0" wp14:anchorId="7D0752C9" wp14:editId="1CFFDB23">
            <wp:extent cx="6152515" cy="2959735"/>
            <wp:effectExtent l="0" t="0" r="635" b="0"/>
            <wp:docPr id="285" name="Рисунок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295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Pr="00E77F02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21" w:name="_Ref92885069"/>
        <w:r w:rsidR="00F77CEC">
          <w:rPr>
            <w:noProof/>
          </w:rPr>
          <w:t>22</w:t>
        </w:r>
        <w:bookmarkEnd w:id="21"/>
      </w:fldSimple>
      <w:r w:rsidR="00A05FB3" w:rsidRPr="00652702">
        <w:t xml:space="preserve"> –</w:t>
      </w:r>
      <w:r w:rsidR="00A05FB3">
        <w:t xml:space="preserve"> Период проведения мероприятий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ч</w:t>
      </w:r>
      <w:r w:rsidRPr="00E71123">
        <w:t>исленность работников, уволенных из-за санкций с начала текущего года, из них</w:t>
      </w:r>
      <w:r>
        <w:t>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всего;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иностранных работников;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 xml:space="preserve">работников </w:t>
      </w:r>
      <w:proofErr w:type="spellStart"/>
      <w:r>
        <w:t>предпенсионного</w:t>
      </w:r>
      <w:proofErr w:type="spellEnd"/>
      <w:r>
        <w:t xml:space="preserve"> возраста;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ч</w:t>
      </w:r>
      <w:r w:rsidRPr="00E71123">
        <w:t>исленность работников, уволенных с начала текущего года в связи с наступлением чрезвычайных обстоятельств, препятствующих продолжению трудовых отношений</w:t>
      </w:r>
      <w:r>
        <w:t xml:space="preserve"> (рисунок </w:t>
      </w:r>
      <w:r>
        <w:fldChar w:fldCharType="begin"/>
      </w:r>
      <w:r>
        <w:instrText xml:space="preserve"> REF _Ref92885085 \h </w:instrText>
      </w:r>
      <w:r>
        <w:fldChar w:fldCharType="separate"/>
      </w:r>
      <w:r w:rsidR="00F77CEC">
        <w:rPr>
          <w:noProof/>
        </w:rPr>
        <w:t>23</w:t>
      </w:r>
      <w:r>
        <w:fldChar w:fldCharType="end"/>
      </w:r>
      <w:r>
        <w:t>);</w:t>
      </w:r>
    </w:p>
    <w:p w:rsidR="00A05FB3" w:rsidRDefault="00A05FB3" w:rsidP="00A05FB3">
      <w:pPr>
        <w:pStyle w:val="BFTImage"/>
      </w:pPr>
      <w:r w:rsidRPr="00E71123">
        <w:rPr>
          <w:noProof/>
        </w:rPr>
        <w:lastRenderedPageBreak/>
        <w:drawing>
          <wp:inline distT="0" distB="0" distL="0" distR="0" wp14:anchorId="7A6C7433" wp14:editId="2DB2C9EE">
            <wp:extent cx="6152515" cy="4101465"/>
            <wp:effectExtent l="0" t="0" r="635" b="0"/>
            <wp:docPr id="289" name="Рисунок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10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Pr="00652702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22" w:name="_Ref92885085"/>
        <w:r w:rsidR="00F77CEC">
          <w:rPr>
            <w:noProof/>
          </w:rPr>
          <w:t>23</w:t>
        </w:r>
        <w:bookmarkEnd w:id="22"/>
      </w:fldSimple>
      <w:r w:rsidR="00A05FB3" w:rsidRPr="00652702">
        <w:t xml:space="preserve"> –</w:t>
      </w:r>
      <w:r w:rsidR="00A05FB3">
        <w:t xml:space="preserve"> Численность уволенных</w:t>
      </w:r>
    </w:p>
    <w:p w:rsidR="00A05FB3" w:rsidRPr="00E7112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ч</w:t>
      </w:r>
      <w:r w:rsidRPr="00E71123">
        <w:t>исленность работников, предполагаемых к увольнению в связи с наступлением чрезвычайных обстоятельств, препятствующих продолжению трудовых отношений</w:t>
      </w:r>
      <w:r>
        <w:t xml:space="preserve"> (рисунок </w:t>
      </w:r>
      <w:r>
        <w:fldChar w:fldCharType="begin"/>
      </w:r>
      <w:r>
        <w:instrText xml:space="preserve"> REF _Ref92885095 \h </w:instrText>
      </w:r>
      <w:r>
        <w:fldChar w:fldCharType="separate"/>
      </w:r>
      <w:r w:rsidR="00F77CEC">
        <w:rPr>
          <w:noProof/>
        </w:rPr>
        <w:t>24</w:t>
      </w:r>
      <w:r>
        <w:fldChar w:fldCharType="end"/>
      </w:r>
      <w:r>
        <w:t>);</w:t>
      </w:r>
    </w:p>
    <w:p w:rsidR="00A05FB3" w:rsidRDefault="00A05FB3" w:rsidP="00A05FB3">
      <w:pPr>
        <w:pStyle w:val="BFTImage"/>
      </w:pPr>
      <w:r w:rsidRPr="00E71123">
        <w:rPr>
          <w:noProof/>
        </w:rPr>
        <w:drawing>
          <wp:inline distT="0" distB="0" distL="0" distR="0" wp14:anchorId="48473279" wp14:editId="6E6823FF">
            <wp:extent cx="6146504" cy="1800225"/>
            <wp:effectExtent l="0" t="0" r="6985" b="0"/>
            <wp:docPr id="320" name="Рисунок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/>
                    <a:srcRect b="53790"/>
                    <a:stretch/>
                  </pic:blipFill>
                  <pic:spPr bwMode="auto">
                    <a:xfrm>
                      <a:off x="0" y="0"/>
                      <a:ext cx="6152515" cy="18019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5FB3" w:rsidRPr="00652702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23" w:name="_Ref92885095"/>
        <w:r w:rsidR="00F77CEC">
          <w:rPr>
            <w:noProof/>
          </w:rPr>
          <w:t>24</w:t>
        </w:r>
        <w:bookmarkEnd w:id="23"/>
      </w:fldSimple>
      <w:r w:rsidR="00A05FB3" w:rsidRPr="00652702">
        <w:t xml:space="preserve"> – Численность работников, предполагаемых к увольнению в связи с наступлением чрезвычайных обстоятельств, препятствующих продолжению трудовых отношений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сведения о работниках, подлежащих увольнению: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должность, профессия, специальность;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пол;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день рождения;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квалификационные требования;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t>условия оплаты труда, средний размер заработной платы (за последние три месяца);</w:t>
      </w:r>
    </w:p>
    <w:p w:rsidR="00A05FB3" w:rsidRDefault="00A05FB3" w:rsidP="00A05FB3">
      <w:pPr>
        <w:pStyle w:val="BFTSpisokmark2"/>
        <w:tabs>
          <w:tab w:val="clear" w:pos="1134"/>
          <w:tab w:val="num" w:pos="1389"/>
        </w:tabs>
        <w:spacing w:line="276" w:lineRule="auto"/>
        <w:ind w:left="1389" w:hanging="340"/>
        <w:contextualSpacing/>
      </w:pPr>
      <w:r>
        <w:lastRenderedPageBreak/>
        <w:t>особые категории работников:</w:t>
      </w:r>
    </w:p>
    <w:p w:rsidR="00A05FB3" w:rsidRDefault="00A05FB3" w:rsidP="00A05FB3">
      <w:pPr>
        <w:pStyle w:val="BFTSpisokmark3"/>
        <w:tabs>
          <w:tab w:val="clear" w:pos="1418"/>
          <w:tab w:val="num" w:pos="1729"/>
        </w:tabs>
        <w:spacing w:line="276" w:lineRule="auto"/>
        <w:ind w:left="1729" w:hanging="340"/>
        <w:contextualSpacing/>
      </w:pPr>
      <w:r>
        <w:t xml:space="preserve">гражданин </w:t>
      </w:r>
      <w:proofErr w:type="spellStart"/>
      <w:r>
        <w:t>предпенсионного</w:t>
      </w:r>
      <w:proofErr w:type="spellEnd"/>
      <w:r>
        <w:t xml:space="preserve"> возраста;</w:t>
      </w:r>
    </w:p>
    <w:p w:rsidR="00A05FB3" w:rsidRDefault="00A05FB3" w:rsidP="00A05FB3">
      <w:pPr>
        <w:pStyle w:val="BFTSpisokmark3"/>
        <w:tabs>
          <w:tab w:val="clear" w:pos="1418"/>
          <w:tab w:val="num" w:pos="1729"/>
        </w:tabs>
        <w:spacing w:line="276" w:lineRule="auto"/>
        <w:ind w:left="1729" w:hanging="340"/>
        <w:contextualSpacing/>
      </w:pPr>
      <w:r>
        <w:t>пенсионер;</w:t>
      </w:r>
    </w:p>
    <w:p w:rsidR="00A05FB3" w:rsidRPr="00836D93" w:rsidRDefault="00A05FB3" w:rsidP="00A05FB3">
      <w:pPr>
        <w:pStyle w:val="BFTSpisokmark3"/>
        <w:tabs>
          <w:tab w:val="clear" w:pos="1418"/>
          <w:tab w:val="num" w:pos="1729"/>
        </w:tabs>
        <w:spacing w:line="276" w:lineRule="auto"/>
        <w:ind w:left="1729" w:hanging="340"/>
        <w:contextualSpacing/>
      </w:pPr>
      <w:r>
        <w:t xml:space="preserve">инвалид (рисунок </w:t>
      </w:r>
      <w:r>
        <w:fldChar w:fldCharType="begin"/>
      </w:r>
      <w:r>
        <w:instrText xml:space="preserve"> REF _Ref92885105 \h </w:instrText>
      </w:r>
      <w:r>
        <w:fldChar w:fldCharType="separate"/>
      </w:r>
      <w:r w:rsidR="00F77CEC">
        <w:rPr>
          <w:noProof/>
        </w:rPr>
        <w:t>25</w:t>
      </w:r>
      <w:r>
        <w:fldChar w:fldCharType="end"/>
      </w:r>
      <w:r>
        <w:t>).</w:t>
      </w:r>
    </w:p>
    <w:p w:rsidR="00A05FB3" w:rsidRDefault="00A05FB3" w:rsidP="00A05FB3">
      <w:pPr>
        <w:pStyle w:val="BFTImage"/>
      </w:pPr>
      <w:r w:rsidRPr="00E71123">
        <w:rPr>
          <w:noProof/>
        </w:rPr>
        <w:drawing>
          <wp:inline distT="0" distB="0" distL="0" distR="0" wp14:anchorId="33D02B15" wp14:editId="5411964D">
            <wp:extent cx="6152515" cy="4426585"/>
            <wp:effectExtent l="0" t="0" r="635" b="0"/>
            <wp:docPr id="321" name="Рисунок 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42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Pr="00652702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24" w:name="_Ref92885105"/>
        <w:r w:rsidR="00F77CEC">
          <w:rPr>
            <w:noProof/>
          </w:rPr>
          <w:t>25</w:t>
        </w:r>
        <w:bookmarkEnd w:id="24"/>
      </w:fldSimple>
      <w:r w:rsidR="00A05FB3">
        <w:t xml:space="preserve"> – Сведения о работниках, подлежащих увольнению</w:t>
      </w:r>
    </w:p>
    <w:p w:rsidR="00A05FB3" w:rsidRPr="000F7C2A" w:rsidRDefault="00A05FB3" w:rsidP="00AD295A">
      <w:pPr>
        <w:pStyle w:val="3"/>
        <w:numPr>
          <w:ilvl w:val="1"/>
          <w:numId w:val="22"/>
        </w:numPr>
        <w:tabs>
          <w:tab w:val="left" w:pos="709"/>
          <w:tab w:val="left" w:pos="1701"/>
        </w:tabs>
        <w:spacing w:before="60" w:after="60"/>
      </w:pPr>
      <w:bookmarkStart w:id="25" w:name="_Toc92882525"/>
      <w:r w:rsidRPr="000F7C2A">
        <w:t>Поданные</w:t>
      </w:r>
      <w:r>
        <w:t xml:space="preserve"> отчет</w:t>
      </w:r>
      <w:r w:rsidRPr="000F7C2A">
        <w:t>ы</w:t>
      </w:r>
      <w:bookmarkEnd w:id="25"/>
    </w:p>
    <w:p w:rsidR="00A05FB3" w:rsidRDefault="00A05FB3" w:rsidP="00A05FB3">
      <w:pPr>
        <w:pStyle w:val="BFTNormal"/>
      </w:pPr>
      <w:r>
        <w:t>На вкладке «Поданные отчеты» отображаются ранее поданные пользователем отчеты.</w:t>
      </w:r>
    </w:p>
    <w:p w:rsidR="00A05FB3" w:rsidRDefault="00A05FB3" w:rsidP="00A05FB3">
      <w:pPr>
        <w:pStyle w:val="BFTNormal"/>
      </w:pPr>
      <w:r>
        <w:t>Статус «В обработке» обозначает, что отчет находится на рассмотрении в ЦЗН.</w:t>
      </w:r>
    </w:p>
    <w:p w:rsidR="00A05FB3" w:rsidRDefault="00A05FB3" w:rsidP="00A05FB3">
      <w:pPr>
        <w:pStyle w:val="BFTNormal"/>
      </w:pPr>
      <w:r>
        <w:t>Статус «</w:t>
      </w:r>
      <w:r w:rsidRPr="00436B8A">
        <w:t>Отправлено на корректировку</w:t>
      </w:r>
      <w:r>
        <w:t xml:space="preserve">» обозначает, что </w:t>
      </w:r>
      <w:r w:rsidRPr="00436B8A">
        <w:t>в процессе проверки у со</w:t>
      </w:r>
      <w:r>
        <w:t>трудника ЦЗН возникли замечания.</w:t>
      </w:r>
      <w:r w:rsidRPr="00436B8A">
        <w:t xml:space="preserve"> </w:t>
      </w:r>
      <w:r>
        <w:t>О</w:t>
      </w:r>
      <w:r w:rsidRPr="00436B8A">
        <w:t>тчет</w:t>
      </w:r>
      <w:r>
        <w:t xml:space="preserve"> с соответствующим комментарием возвращен</w:t>
      </w:r>
      <w:r w:rsidRPr="00436B8A">
        <w:t xml:space="preserve"> работодателю на корректировк</w:t>
      </w:r>
      <w:r>
        <w:t>у.</w:t>
      </w:r>
    </w:p>
    <w:p w:rsidR="00A05FB3" w:rsidRDefault="00A05FB3" w:rsidP="00A05FB3">
      <w:pPr>
        <w:pStyle w:val="BFTNormal"/>
      </w:pPr>
      <w:r>
        <w:t xml:space="preserve">Статус «Принято» обозначает, что </w:t>
      </w:r>
      <w:r w:rsidRPr="00436B8A">
        <w:t>по результатам обработки у сотрудника ЦЗН</w:t>
      </w:r>
      <w:r>
        <w:t xml:space="preserve"> нет замечаний</w:t>
      </w:r>
      <w:r w:rsidRPr="00436B8A">
        <w:t>, отчет принят</w:t>
      </w:r>
      <w:r>
        <w:t>.</w:t>
      </w:r>
    </w:p>
    <w:p w:rsidR="00A05FB3" w:rsidRDefault="00A05FB3" w:rsidP="00A05FB3">
      <w:pPr>
        <w:pStyle w:val="BFTNormal"/>
      </w:pPr>
      <w:r>
        <w:t>При нажатии на название отчета откроется страница с поданными данными.</w:t>
      </w:r>
    </w:p>
    <w:p w:rsidR="00A05FB3" w:rsidRDefault="00A05FB3" w:rsidP="00A05FB3">
      <w:pPr>
        <w:pStyle w:val="BFTNormalWithout"/>
      </w:pPr>
      <w:r>
        <w:t>На странице возможны поиск и фильтрация отчетов: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по названию;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типу;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>числу;</w:t>
      </w:r>
    </w:p>
    <w:p w:rsidR="00A05FB3" w:rsidRDefault="00A05FB3" w:rsidP="00A05FB3">
      <w:pPr>
        <w:pStyle w:val="BFTSpisokmark1"/>
        <w:tabs>
          <w:tab w:val="clear" w:pos="851"/>
          <w:tab w:val="num" w:pos="1049"/>
        </w:tabs>
        <w:spacing w:line="276" w:lineRule="auto"/>
        <w:ind w:left="1049" w:hanging="340"/>
        <w:contextualSpacing/>
      </w:pPr>
      <w:r>
        <w:t xml:space="preserve">статусу (рисунок </w:t>
      </w:r>
      <w:r>
        <w:fldChar w:fldCharType="begin"/>
      </w:r>
      <w:r>
        <w:instrText xml:space="preserve"> REF _Ref92885131 \h </w:instrText>
      </w:r>
      <w:r>
        <w:fldChar w:fldCharType="separate"/>
      </w:r>
      <w:r w:rsidR="00F77CEC">
        <w:rPr>
          <w:noProof/>
        </w:rPr>
        <w:t>26</w:t>
      </w:r>
      <w:r>
        <w:fldChar w:fldCharType="end"/>
      </w:r>
      <w:r>
        <w:t>).</w:t>
      </w:r>
    </w:p>
    <w:p w:rsidR="00A05FB3" w:rsidRDefault="00A05FB3" w:rsidP="00A05FB3">
      <w:pPr>
        <w:pStyle w:val="BFTImage"/>
      </w:pPr>
      <w:r w:rsidRPr="000F7C2A">
        <w:rPr>
          <w:noProof/>
        </w:rPr>
        <w:lastRenderedPageBreak/>
        <w:drawing>
          <wp:inline distT="0" distB="0" distL="0" distR="0" wp14:anchorId="757C3718" wp14:editId="395A7F17">
            <wp:extent cx="6152515" cy="4491990"/>
            <wp:effectExtent l="0" t="0" r="635" b="3810"/>
            <wp:docPr id="322" name="Рисунок 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49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Default="003C1E44" w:rsidP="00AD295A">
      <w:pPr>
        <w:pStyle w:val="BFTImageName"/>
        <w:keepLines w:val="0"/>
        <w:numPr>
          <w:ilvl w:val="0"/>
          <w:numId w:val="4"/>
        </w:numPr>
        <w:rPr>
          <w:rFonts w:asciiTheme="minorHAnsi" w:hAnsiTheme="minorHAnsi"/>
        </w:rPr>
      </w:pPr>
      <w:fldSimple w:instr=" SEQ Рисунок \* ARABIC ">
        <w:bookmarkStart w:id="26" w:name="_Ref92885131"/>
        <w:r w:rsidR="00F77CEC">
          <w:rPr>
            <w:noProof/>
          </w:rPr>
          <w:t>26</w:t>
        </w:r>
        <w:bookmarkEnd w:id="26"/>
      </w:fldSimple>
      <w:r w:rsidR="00A05FB3">
        <w:t xml:space="preserve"> – </w:t>
      </w:r>
      <w:r w:rsidR="00A05FB3" w:rsidRPr="00685CA4">
        <w:t>Поданные отчеты</w:t>
      </w:r>
    </w:p>
    <w:p w:rsidR="000F51AF" w:rsidRDefault="000F51AF" w:rsidP="00B010FF">
      <w:pPr>
        <w:pStyle w:val="BFTNormal"/>
      </w:pPr>
      <w:r>
        <w:t>Если отчет возвращен на доработку, он будет отображаться в статусе</w:t>
      </w:r>
      <w:r w:rsidR="00B010FF">
        <w:t xml:space="preserve"> «Отправлено на корректировку». Также становится доступна кнопка «Отредактировать»</w:t>
      </w:r>
      <w:r w:rsidR="00F77CEC">
        <w:t xml:space="preserve"> (рисунок </w:t>
      </w:r>
      <w:r w:rsidR="00F77CEC">
        <w:fldChar w:fldCharType="begin"/>
      </w:r>
      <w:r w:rsidR="00F77CEC">
        <w:instrText xml:space="preserve"> REF _Ref93068269 \h </w:instrText>
      </w:r>
      <w:r w:rsidR="00F77CEC">
        <w:fldChar w:fldCharType="separate"/>
      </w:r>
      <w:r w:rsidR="00F77CEC">
        <w:rPr>
          <w:noProof/>
        </w:rPr>
        <w:t>27</w:t>
      </w:r>
      <w:r w:rsidR="00F77CEC">
        <w:fldChar w:fldCharType="end"/>
      </w:r>
      <w:r w:rsidR="00F77CEC">
        <w:t>)</w:t>
      </w:r>
      <w:r w:rsidR="00B010FF">
        <w:t>.</w:t>
      </w:r>
    </w:p>
    <w:p w:rsidR="00B010FF" w:rsidRDefault="00B010FF" w:rsidP="00B010FF">
      <w:pPr>
        <w:pStyle w:val="BFTImage"/>
      </w:pPr>
    </w:p>
    <w:p w:rsidR="000F51AF" w:rsidRDefault="000F51AF" w:rsidP="000F51AF">
      <w:pPr>
        <w:pStyle w:val="BFTImage"/>
      </w:pPr>
      <w:r w:rsidRPr="000F51AF">
        <w:rPr>
          <w:noProof/>
        </w:rPr>
        <w:drawing>
          <wp:inline distT="0" distB="0" distL="0" distR="0" wp14:anchorId="0E4FADDF" wp14:editId="21CDED86">
            <wp:extent cx="5940425" cy="3697055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9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7CEC" w:rsidRPr="00F77CEC" w:rsidRDefault="003C1E44" w:rsidP="00F77CEC">
      <w:pPr>
        <w:pStyle w:val="BFTImageName"/>
      </w:pPr>
      <w:fldSimple w:instr=" SEQ Рисунок \* ARABIC ">
        <w:bookmarkStart w:id="27" w:name="_Ref93068269"/>
        <w:r w:rsidR="00F77CEC">
          <w:rPr>
            <w:noProof/>
          </w:rPr>
          <w:t>27</w:t>
        </w:r>
        <w:bookmarkEnd w:id="27"/>
      </w:fldSimple>
      <w:r w:rsidR="00F77CEC">
        <w:t xml:space="preserve"> – Отправлено на корректировку</w:t>
      </w:r>
    </w:p>
    <w:p w:rsidR="00B010FF" w:rsidRDefault="00B010FF" w:rsidP="00B010FF">
      <w:pPr>
        <w:pStyle w:val="BFTNormal"/>
      </w:pPr>
      <w:r>
        <w:t>При нажатии на кнопку откроется отчет, в котором сотрудником ЦЗН указана причина возврата на доработку</w:t>
      </w:r>
      <w:r w:rsidR="00F77CEC">
        <w:t xml:space="preserve"> (рисунок </w:t>
      </w:r>
      <w:r w:rsidR="00F77CEC">
        <w:fldChar w:fldCharType="begin"/>
      </w:r>
      <w:r w:rsidR="00F77CEC">
        <w:instrText xml:space="preserve"> REF _Ref93068279 \h </w:instrText>
      </w:r>
      <w:r w:rsidR="00F77CEC">
        <w:fldChar w:fldCharType="separate"/>
      </w:r>
      <w:r w:rsidR="00F77CEC">
        <w:rPr>
          <w:noProof/>
        </w:rPr>
        <w:t>28</w:t>
      </w:r>
      <w:r w:rsidR="00F77CEC">
        <w:fldChar w:fldCharType="end"/>
      </w:r>
      <w:r w:rsidR="00F77CEC">
        <w:t>)</w:t>
      </w:r>
      <w:r>
        <w:t>.</w:t>
      </w:r>
    </w:p>
    <w:p w:rsidR="00B010FF" w:rsidRDefault="00B010FF" w:rsidP="00B010FF">
      <w:pPr>
        <w:pStyle w:val="BFTImage"/>
      </w:pPr>
      <w:r w:rsidRPr="00B010FF">
        <w:rPr>
          <w:noProof/>
        </w:rPr>
        <w:drawing>
          <wp:inline distT="0" distB="0" distL="0" distR="0" wp14:anchorId="2B94365E" wp14:editId="6FF6702A">
            <wp:extent cx="5940425" cy="2357755"/>
            <wp:effectExtent l="0" t="0" r="3175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57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7CEC" w:rsidRPr="00F77CEC" w:rsidRDefault="003C1E44" w:rsidP="00F77CEC">
      <w:pPr>
        <w:pStyle w:val="BFTImageName"/>
      </w:pPr>
      <w:fldSimple w:instr=" SEQ Рисунок \* ARABIC ">
        <w:bookmarkStart w:id="28" w:name="_Ref93068279"/>
        <w:r w:rsidR="00F77CEC">
          <w:rPr>
            <w:noProof/>
          </w:rPr>
          <w:t>28</w:t>
        </w:r>
        <w:bookmarkEnd w:id="28"/>
      </w:fldSimple>
      <w:r w:rsidR="00F77CEC">
        <w:t xml:space="preserve"> – Причина возврата на доработку</w:t>
      </w:r>
    </w:p>
    <w:p w:rsidR="00A05FB3" w:rsidRDefault="00A05FB3" w:rsidP="00AD295A">
      <w:pPr>
        <w:pStyle w:val="3"/>
        <w:numPr>
          <w:ilvl w:val="1"/>
          <w:numId w:val="22"/>
        </w:numPr>
        <w:tabs>
          <w:tab w:val="left" w:pos="709"/>
          <w:tab w:val="left" w:pos="1701"/>
        </w:tabs>
        <w:spacing w:before="60" w:after="60"/>
        <w:rPr>
          <w:rFonts w:asciiTheme="minorHAnsi" w:hAnsiTheme="minorHAnsi"/>
        </w:rPr>
      </w:pPr>
      <w:bookmarkStart w:id="29" w:name="_Toc92882526"/>
      <w:r w:rsidRPr="00436B8A">
        <w:t>API-</w:t>
      </w:r>
      <w:proofErr w:type="spellStart"/>
      <w:r w:rsidRPr="00436B8A">
        <w:t>token</w:t>
      </w:r>
      <w:bookmarkEnd w:id="29"/>
      <w:proofErr w:type="spellEnd"/>
    </w:p>
    <w:p w:rsidR="00A05FB3" w:rsidRDefault="00A05FB3" w:rsidP="00A05FB3">
      <w:pPr>
        <w:pStyle w:val="BFTNormal"/>
      </w:pPr>
      <w:r>
        <w:t>Для работодателя возможна загрузка отчетности из внешней ИС.</w:t>
      </w:r>
    </w:p>
    <w:p w:rsidR="00A05FB3" w:rsidRDefault="00A05FB3" w:rsidP="00A05FB3">
      <w:pPr>
        <w:pStyle w:val="BFTNormal"/>
      </w:pPr>
      <w:r>
        <w:t>Для этого нужно зайти на вкладку «</w:t>
      </w:r>
      <w:r>
        <w:rPr>
          <w:lang w:val="en-US"/>
        </w:rPr>
        <w:t>API</w:t>
      </w:r>
      <w:r>
        <w:t>-</w:t>
      </w:r>
      <w:proofErr w:type="spellStart"/>
      <w:r>
        <w:t>токен</w:t>
      </w:r>
      <w:proofErr w:type="spellEnd"/>
      <w:r>
        <w:t xml:space="preserve">», выбрать регион и ЦЗН и сгенерировать </w:t>
      </w:r>
      <w:proofErr w:type="spellStart"/>
      <w:r>
        <w:t>токен</w:t>
      </w:r>
      <w:proofErr w:type="spellEnd"/>
      <w:r>
        <w:t>.</w:t>
      </w:r>
    </w:p>
    <w:p w:rsidR="00A05FB3" w:rsidRDefault="00A05FB3" w:rsidP="00A05FB3">
      <w:pPr>
        <w:pStyle w:val="BFTNormal"/>
      </w:pPr>
      <w:r>
        <w:t xml:space="preserve">Для получения </w:t>
      </w:r>
      <w:r w:rsidRPr="00652702">
        <w:t>перечня шаблонов отчетных форм и загрузки заполненной отчетности на Единую цифровую платформу (ЕЦП) необходимо использовать веб-сервис по</w:t>
      </w:r>
      <w:r>
        <w:t xml:space="preserve"> указанному IP-</w:t>
      </w:r>
      <w:r w:rsidRPr="00652702">
        <w:t>адресу</w:t>
      </w:r>
      <w:r>
        <w:t xml:space="preserve"> (рисунок</w:t>
      </w:r>
      <w:r w:rsidR="006B08EF">
        <w:t xml:space="preserve"> </w:t>
      </w:r>
      <w:r w:rsidR="006B08EF">
        <w:fldChar w:fldCharType="begin"/>
      </w:r>
      <w:r w:rsidR="006B08EF">
        <w:instrText xml:space="preserve"> REF _Ref92989045 \h </w:instrText>
      </w:r>
      <w:r w:rsidR="006B08EF">
        <w:fldChar w:fldCharType="separate"/>
      </w:r>
      <w:r w:rsidR="00F77CEC">
        <w:rPr>
          <w:noProof/>
        </w:rPr>
        <w:t>29</w:t>
      </w:r>
      <w:r w:rsidR="006B08EF">
        <w:fldChar w:fldCharType="end"/>
      </w:r>
      <w:r>
        <w:t>).</w:t>
      </w:r>
    </w:p>
    <w:p w:rsidR="00A05FB3" w:rsidRDefault="00A05FB3" w:rsidP="00A05FB3">
      <w:pPr>
        <w:pStyle w:val="BFTNormal"/>
      </w:pPr>
    </w:p>
    <w:p w:rsidR="00A05FB3" w:rsidRDefault="00A05FB3" w:rsidP="00A05FB3">
      <w:pPr>
        <w:pStyle w:val="BFTImage"/>
      </w:pPr>
      <w:r w:rsidRPr="00436B8A">
        <w:rPr>
          <w:noProof/>
        </w:rPr>
        <w:lastRenderedPageBreak/>
        <w:drawing>
          <wp:inline distT="0" distB="0" distL="0" distR="0" wp14:anchorId="1A4F3793" wp14:editId="6C13BA5F">
            <wp:extent cx="5924550" cy="5067300"/>
            <wp:effectExtent l="0" t="0" r="0" b="0"/>
            <wp:docPr id="323" name="Рисунок 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506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Pr="002D1313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30" w:name="_Ref92989045"/>
        <w:r w:rsidR="00F77CEC">
          <w:rPr>
            <w:noProof/>
          </w:rPr>
          <w:t>29</w:t>
        </w:r>
        <w:bookmarkEnd w:id="30"/>
      </w:fldSimple>
      <w:r w:rsidR="00A05FB3">
        <w:t xml:space="preserve"> – </w:t>
      </w:r>
      <w:r w:rsidR="00A05FB3">
        <w:rPr>
          <w:lang w:val="en-US"/>
        </w:rPr>
        <w:t>API-token</w:t>
      </w:r>
    </w:p>
    <w:p w:rsidR="00A05FB3" w:rsidRDefault="00A05FB3" w:rsidP="00A05FB3">
      <w:pPr>
        <w:pStyle w:val="BFTNormal"/>
      </w:pPr>
      <w:r>
        <w:t>Работодателю доступно скачивание описания API, чтобы в своей ИС настроить все запросы к API портала «Работа России» и загрузить без дальнейшего входа в ЛК.</w:t>
      </w:r>
    </w:p>
    <w:p w:rsidR="00A05FB3" w:rsidRDefault="00A05FB3" w:rsidP="00A05FB3">
      <w:pPr>
        <w:pStyle w:val="BFTNormal"/>
      </w:pPr>
    </w:p>
    <w:p w:rsidR="00A05FB3" w:rsidRDefault="00A05FB3" w:rsidP="00AD295A">
      <w:pPr>
        <w:pStyle w:val="3"/>
        <w:numPr>
          <w:ilvl w:val="1"/>
          <w:numId w:val="22"/>
        </w:numPr>
        <w:tabs>
          <w:tab w:val="left" w:pos="709"/>
          <w:tab w:val="left" w:pos="1701"/>
        </w:tabs>
        <w:spacing w:before="60" w:after="60"/>
        <w:rPr>
          <w:rFonts w:asciiTheme="minorHAnsi" w:hAnsiTheme="minorHAnsi"/>
        </w:rPr>
      </w:pPr>
      <w:r w:rsidRPr="002D1313">
        <w:t>Запросы СЗН</w:t>
      </w:r>
    </w:p>
    <w:p w:rsidR="00A05FB3" w:rsidRDefault="00A05FB3" w:rsidP="00A05FB3">
      <w:pPr>
        <w:pStyle w:val="BFTNormal"/>
      </w:pPr>
      <w:r>
        <w:t>На вкладке «Запросы СЗН» находится табель учета рабочего времени.</w:t>
      </w:r>
    </w:p>
    <w:p w:rsidR="00A05FB3" w:rsidRDefault="00A05FB3" w:rsidP="00A05FB3">
      <w:pPr>
        <w:pStyle w:val="BFTNormal"/>
      </w:pPr>
      <w:r>
        <w:t xml:space="preserve">При отсутствии запросов отображается соответствующее сообщение (рисунок </w:t>
      </w:r>
      <w:r>
        <w:fldChar w:fldCharType="begin"/>
      </w:r>
      <w:r>
        <w:instrText xml:space="preserve"> REF _Ref92892086 \h </w:instrText>
      </w:r>
      <w:r>
        <w:fldChar w:fldCharType="separate"/>
      </w:r>
      <w:r w:rsidR="00F77CEC">
        <w:rPr>
          <w:noProof/>
        </w:rPr>
        <w:t>30</w:t>
      </w:r>
      <w:r>
        <w:fldChar w:fldCharType="end"/>
      </w:r>
      <w:r>
        <w:t>).</w:t>
      </w:r>
    </w:p>
    <w:p w:rsidR="00A05FB3" w:rsidRDefault="00A05FB3" w:rsidP="00A05FB3">
      <w:pPr>
        <w:pStyle w:val="BFTImage"/>
      </w:pPr>
      <w:r>
        <w:rPr>
          <w:noProof/>
        </w:rPr>
        <w:drawing>
          <wp:inline distT="0" distB="0" distL="0" distR="0" wp14:anchorId="165EDA47" wp14:editId="4FE8934F">
            <wp:extent cx="6152515" cy="1636395"/>
            <wp:effectExtent l="0" t="0" r="635" b="1905"/>
            <wp:docPr id="330" name="Рисунок 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163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Default="003C1E44" w:rsidP="00AD295A">
      <w:pPr>
        <w:pStyle w:val="BFTImageName"/>
        <w:keepLines w:val="0"/>
        <w:numPr>
          <w:ilvl w:val="0"/>
          <w:numId w:val="4"/>
        </w:numPr>
        <w:rPr>
          <w:rFonts w:asciiTheme="minorHAnsi" w:hAnsiTheme="minorHAnsi"/>
        </w:rPr>
      </w:pPr>
      <w:fldSimple w:instr=" SEQ Рисунок \* ARABIC ">
        <w:bookmarkStart w:id="31" w:name="_Ref92892086"/>
        <w:r w:rsidR="00F77CEC">
          <w:rPr>
            <w:noProof/>
          </w:rPr>
          <w:t>30</w:t>
        </w:r>
        <w:bookmarkEnd w:id="31"/>
      </w:fldSimple>
      <w:r w:rsidR="00A05FB3">
        <w:t xml:space="preserve"> – Нет активных запросов от СЗН</w:t>
      </w:r>
    </w:p>
    <w:p w:rsidR="00A05FB3" w:rsidRDefault="00A05FB3" w:rsidP="00A05FB3">
      <w:pPr>
        <w:pStyle w:val="BFTNormal"/>
      </w:pPr>
      <w:r>
        <w:t>При поступлении запроса от СЗН в ЛК работодателя отображается соответствующее уведомление с активной ссылкой на табель для заполнения.</w:t>
      </w:r>
    </w:p>
    <w:p w:rsidR="00A05FB3" w:rsidRDefault="00A05FB3" w:rsidP="00A05FB3">
      <w:pPr>
        <w:pStyle w:val="BFTNormal"/>
      </w:pPr>
      <w:r>
        <w:lastRenderedPageBreak/>
        <w:t xml:space="preserve">Либо можно перейти к заполнению табеля с вкладки «Запросы СЗН» (при наличии запроса). Для этого в блоке табеля в статусе «Новый» следует нажать на кнопку «Заполнить» (рисунок </w:t>
      </w:r>
      <w:r>
        <w:fldChar w:fldCharType="begin"/>
      </w:r>
      <w:r>
        <w:instrText xml:space="preserve"> REF _Ref92893987 \h </w:instrText>
      </w:r>
      <w:r>
        <w:fldChar w:fldCharType="separate"/>
      </w:r>
      <w:r w:rsidR="00F77CEC">
        <w:rPr>
          <w:noProof/>
        </w:rPr>
        <w:t>31</w:t>
      </w:r>
      <w:r>
        <w:fldChar w:fldCharType="end"/>
      </w:r>
      <w:r>
        <w:t>).</w:t>
      </w:r>
    </w:p>
    <w:p w:rsidR="00A05FB3" w:rsidRDefault="00A05FB3" w:rsidP="00A05FB3">
      <w:pPr>
        <w:pStyle w:val="BFTImage"/>
      </w:pPr>
      <w:r>
        <w:rPr>
          <w:noProof/>
        </w:rPr>
        <w:drawing>
          <wp:inline distT="0" distB="0" distL="0" distR="0" wp14:anchorId="53DEBB59" wp14:editId="22C614AF">
            <wp:extent cx="6152515" cy="2880360"/>
            <wp:effectExtent l="0" t="0" r="635" b="0"/>
            <wp:docPr id="331" name="Рисунок 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FB3" w:rsidRPr="00685CA4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32" w:name="_Ref92893987"/>
        <w:r w:rsidR="00F77CEC">
          <w:rPr>
            <w:noProof/>
          </w:rPr>
          <w:t>31</w:t>
        </w:r>
        <w:bookmarkEnd w:id="32"/>
      </w:fldSimple>
      <w:r w:rsidR="00A05FB3">
        <w:t xml:space="preserve"> – Новый табель</w:t>
      </w:r>
    </w:p>
    <w:p w:rsidR="00A05FB3" w:rsidRDefault="00A05FB3" w:rsidP="00A05FB3">
      <w:pPr>
        <w:pStyle w:val="BFTNormal"/>
      </w:pPr>
      <w:r>
        <w:t xml:space="preserve">В открывшейся форме </w:t>
      </w:r>
      <w:proofErr w:type="spellStart"/>
      <w:r>
        <w:t>предзаполнены</w:t>
      </w:r>
      <w:proofErr w:type="spellEnd"/>
      <w:r>
        <w:t xml:space="preserve"> данные согласно заключенному договору.</w:t>
      </w:r>
    </w:p>
    <w:p w:rsidR="00A05FB3" w:rsidRPr="00231A50" w:rsidRDefault="00A05FB3" w:rsidP="00A05FB3">
      <w:pPr>
        <w:pStyle w:val="BFTNormal"/>
      </w:pPr>
      <w:r>
        <w:t xml:space="preserve">Если договор был расторгнут досрочно, нужно проставить об этом соответствующую отметку и указать дату расторжения договора (рисунок </w:t>
      </w:r>
      <w:r>
        <w:fldChar w:fldCharType="begin"/>
      </w:r>
      <w:r>
        <w:instrText xml:space="preserve"> REF _Ref92894001 \h </w:instrText>
      </w:r>
      <w:r>
        <w:fldChar w:fldCharType="separate"/>
      </w:r>
      <w:r w:rsidR="00F77CEC">
        <w:rPr>
          <w:noProof/>
        </w:rPr>
        <w:t>32</w:t>
      </w:r>
      <w:r>
        <w:fldChar w:fldCharType="end"/>
      </w:r>
      <w:r>
        <w:t>).</w:t>
      </w:r>
    </w:p>
    <w:p w:rsidR="00A05FB3" w:rsidRPr="00AE6388" w:rsidRDefault="00A05FB3" w:rsidP="00A05FB3">
      <w:pPr>
        <w:pStyle w:val="BFTNormal"/>
      </w:pPr>
    </w:p>
    <w:p w:rsidR="00A05FB3" w:rsidRPr="00227AED" w:rsidRDefault="00A05FB3" w:rsidP="00A05FB3">
      <w:pPr>
        <w:pStyle w:val="BFTNormal"/>
      </w:pPr>
    </w:p>
    <w:p w:rsidR="00A05FB3" w:rsidRDefault="00A05FB3" w:rsidP="00A05FB3">
      <w:pPr>
        <w:pStyle w:val="BFTImage"/>
        <w:rPr>
          <w:rFonts w:asciiTheme="minorHAnsi" w:hAnsiTheme="minorHAnsi"/>
        </w:rPr>
      </w:pPr>
      <w:r>
        <w:rPr>
          <w:rFonts w:asciiTheme="minorHAnsi" w:hAnsiTheme="minorHAnsi"/>
        </w:rPr>
        <w:lastRenderedPageBreak/>
        <w:t xml:space="preserve"> </w:t>
      </w:r>
      <w:r>
        <w:rPr>
          <w:noProof/>
        </w:rPr>
        <w:drawing>
          <wp:inline distT="0" distB="0" distL="0" distR="0" wp14:anchorId="6D3CBEC7" wp14:editId="4E6FD366">
            <wp:extent cx="5760000" cy="4414599"/>
            <wp:effectExtent l="0" t="0" r="0" b="5080"/>
            <wp:docPr id="325" name="Рисунок 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абель учёта рабочего времени.png"/>
                    <pic:cNvPicPr/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88" t="1" r="8418" b="67547"/>
                    <a:stretch/>
                  </pic:blipFill>
                  <pic:spPr bwMode="auto">
                    <a:xfrm>
                      <a:off x="0" y="0"/>
                      <a:ext cx="5760000" cy="44145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5FB3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33" w:name="_Ref92894001"/>
        <w:r w:rsidR="00F77CEC">
          <w:rPr>
            <w:noProof/>
          </w:rPr>
          <w:t>32</w:t>
        </w:r>
        <w:bookmarkEnd w:id="33"/>
      </w:fldSimple>
      <w:r w:rsidR="00A05FB3">
        <w:t xml:space="preserve"> – Отметка о досрочном расторжении договора</w:t>
      </w:r>
    </w:p>
    <w:p w:rsidR="00A05FB3" w:rsidRDefault="00A05FB3" w:rsidP="00A05FB3">
      <w:pPr>
        <w:pStyle w:val="BFTNormal"/>
      </w:pPr>
      <w:r>
        <w:t xml:space="preserve">В форме также отображены буквенно-цифровые коды по форме Т-12 </w:t>
      </w:r>
      <w:hyperlink r:id="rId41" w:history="1">
        <w:r w:rsidRPr="0082648D">
          <w:rPr>
            <w:rStyle w:val="afb"/>
          </w:rPr>
          <w:t>https://clck.ru/TCLue</w:t>
        </w:r>
      </w:hyperlink>
      <w:r>
        <w:t xml:space="preserve"> (для бюджетных организаций) и Т-13 </w:t>
      </w:r>
      <w:hyperlink r:id="rId42" w:history="1">
        <w:r w:rsidRPr="0082648D">
          <w:rPr>
            <w:rStyle w:val="afb"/>
          </w:rPr>
          <w:t>https://clck.ru/DofcD</w:t>
        </w:r>
      </w:hyperlink>
      <w:r>
        <w:t xml:space="preserve"> </w:t>
      </w:r>
      <w:r w:rsidRPr="00231A50">
        <w:t>утвержденн</w:t>
      </w:r>
      <w:r>
        <w:t>ым</w:t>
      </w:r>
      <w:r w:rsidRPr="00231A50">
        <w:t xml:space="preserve"> постановлением Госкомстата от  </w:t>
      </w:r>
      <w:r>
        <w:t>05.1.2004</w:t>
      </w:r>
      <w:r w:rsidRPr="00231A50">
        <w:t xml:space="preserve"> № 1 «Об утверждении унифицированных форм первичной учетной документации по учету труда и его оплаты»</w:t>
      </w:r>
      <w:r>
        <w:t xml:space="preserve"> (рисунок </w:t>
      </w:r>
      <w:r>
        <w:fldChar w:fldCharType="begin"/>
      </w:r>
      <w:r>
        <w:instrText xml:space="preserve"> REF _Ref92894012 \h </w:instrText>
      </w:r>
      <w:r>
        <w:fldChar w:fldCharType="separate"/>
      </w:r>
      <w:r w:rsidR="00F77CEC">
        <w:rPr>
          <w:noProof/>
        </w:rPr>
        <w:t>33</w:t>
      </w:r>
      <w:r>
        <w:fldChar w:fldCharType="end"/>
      </w:r>
      <w:r>
        <w:t>)</w:t>
      </w:r>
      <w:r w:rsidRPr="00231A50">
        <w:t>.</w:t>
      </w:r>
    </w:p>
    <w:p w:rsidR="00A05FB3" w:rsidRPr="002D1313" w:rsidRDefault="00A05FB3" w:rsidP="00A05FB3">
      <w:pPr>
        <w:pStyle w:val="BFTNormal"/>
      </w:pPr>
    </w:p>
    <w:p w:rsidR="00A05FB3" w:rsidRDefault="00A05FB3" w:rsidP="00A05FB3">
      <w:pPr>
        <w:pStyle w:val="BFTImage"/>
      </w:pPr>
      <w:r>
        <w:rPr>
          <w:noProof/>
        </w:rPr>
        <w:lastRenderedPageBreak/>
        <w:drawing>
          <wp:inline distT="0" distB="0" distL="0" distR="0" wp14:anchorId="4EADB84F" wp14:editId="7984950C">
            <wp:extent cx="5757028" cy="4619625"/>
            <wp:effectExtent l="0" t="0" r="0" b="0"/>
            <wp:docPr id="328" name="Рисунок 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абель учёта рабочего времени.png"/>
                    <pic:cNvPicPr/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14" t="32658" r="8419" b="33779"/>
                    <a:stretch/>
                  </pic:blipFill>
                  <pic:spPr bwMode="auto">
                    <a:xfrm>
                      <a:off x="0" y="0"/>
                      <a:ext cx="5760000" cy="46220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5FB3" w:rsidRDefault="003C1E44" w:rsidP="00AD295A">
      <w:pPr>
        <w:pStyle w:val="BFTImageName"/>
        <w:keepLines w:val="0"/>
        <w:numPr>
          <w:ilvl w:val="0"/>
          <w:numId w:val="4"/>
        </w:numPr>
      </w:pPr>
      <w:fldSimple w:instr=" SEQ Рисунок \* ARABIC ">
        <w:bookmarkStart w:id="34" w:name="_Ref92894012"/>
        <w:r w:rsidR="00F77CEC">
          <w:rPr>
            <w:noProof/>
          </w:rPr>
          <w:t>33</w:t>
        </w:r>
        <w:bookmarkEnd w:id="34"/>
      </w:fldSimple>
      <w:r w:rsidR="00A05FB3">
        <w:t xml:space="preserve"> – Условные обозначения отметок о явках и неявках на работу</w:t>
      </w:r>
    </w:p>
    <w:p w:rsidR="00A05FB3" w:rsidRDefault="00A05FB3" w:rsidP="00A05FB3">
      <w:pPr>
        <w:pStyle w:val="BFTNormal"/>
      </w:pPr>
      <w:r>
        <w:t xml:space="preserve">Календарь </w:t>
      </w:r>
      <w:proofErr w:type="spellStart"/>
      <w:r>
        <w:t>предзаполнен</w:t>
      </w:r>
      <w:proofErr w:type="spellEnd"/>
      <w:r>
        <w:t xml:space="preserve"> по умолчанию (будние дни – 8 часов, выходные дни – 0 часов).</w:t>
      </w:r>
    </w:p>
    <w:p w:rsidR="00A05FB3" w:rsidRDefault="00A05FB3" w:rsidP="00A05FB3">
      <w:pPr>
        <w:pStyle w:val="BFTNormal"/>
      </w:pPr>
      <w:r>
        <w:t xml:space="preserve">Пользователь имеет возможность редактировать значения согласно фактически отработанному времени Гражданина (рисунок </w:t>
      </w:r>
      <w:r>
        <w:fldChar w:fldCharType="begin"/>
      </w:r>
      <w:r>
        <w:instrText xml:space="preserve"> REF _Ref92894023 \h </w:instrText>
      </w:r>
      <w:r>
        <w:fldChar w:fldCharType="separate"/>
      </w:r>
      <w:r w:rsidR="00F77CEC">
        <w:rPr>
          <w:noProof/>
        </w:rPr>
        <w:t>34</w:t>
      </w:r>
      <w:r>
        <w:fldChar w:fldCharType="end"/>
      </w:r>
      <w:r>
        <w:t>).</w:t>
      </w:r>
    </w:p>
    <w:p w:rsidR="00A05FB3" w:rsidRDefault="00A05FB3" w:rsidP="00AA6C25">
      <w:pPr>
        <w:pStyle w:val="BFTImage"/>
      </w:pPr>
      <w:r>
        <w:rPr>
          <w:noProof/>
        </w:rPr>
        <w:lastRenderedPageBreak/>
        <w:drawing>
          <wp:inline distT="0" distB="0" distL="0" distR="0" wp14:anchorId="118241FB" wp14:editId="4D29F633">
            <wp:extent cx="5760000" cy="4647921"/>
            <wp:effectExtent l="0" t="0" r="0" b="635"/>
            <wp:docPr id="329" name="Рисунок 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абель учёта рабочего времени.png"/>
                    <pic:cNvPicPr/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30" t="65624" r="8213" b="790"/>
                    <a:stretch/>
                  </pic:blipFill>
                  <pic:spPr bwMode="auto">
                    <a:xfrm>
                      <a:off x="0" y="0"/>
                      <a:ext cx="5760000" cy="46479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5FB3" w:rsidRDefault="003C1E44" w:rsidP="00AD295A">
      <w:pPr>
        <w:pStyle w:val="BFTImageName"/>
        <w:keepLines w:val="0"/>
        <w:numPr>
          <w:ilvl w:val="0"/>
          <w:numId w:val="4"/>
        </w:numPr>
        <w:rPr>
          <w:rFonts w:asciiTheme="minorHAnsi" w:hAnsiTheme="minorHAnsi"/>
        </w:rPr>
      </w:pPr>
      <w:fldSimple w:instr=" SEQ Рисунок \* ARABIC ">
        <w:bookmarkStart w:id="35" w:name="_Ref92894023"/>
        <w:r w:rsidR="00F77CEC">
          <w:rPr>
            <w:noProof/>
          </w:rPr>
          <w:t>34</w:t>
        </w:r>
        <w:bookmarkEnd w:id="35"/>
      </w:fldSimple>
      <w:r w:rsidR="00A05FB3">
        <w:t xml:space="preserve"> – Календарь рабочего времени</w:t>
      </w:r>
    </w:p>
    <w:p w:rsidR="00A05FB3" w:rsidRDefault="00A05FB3" w:rsidP="00A05FB3">
      <w:pPr>
        <w:pStyle w:val="BFTNormal"/>
      </w:pPr>
      <w:r>
        <w:t>После заполнения табеля следует нажать на кнопку «Отправить в ЦЗН».</w:t>
      </w:r>
    </w:p>
    <w:p w:rsidR="00A05FB3" w:rsidRDefault="00A05FB3" w:rsidP="00A05FB3">
      <w:pPr>
        <w:pStyle w:val="BFTNormal"/>
      </w:pPr>
      <w:r>
        <w:t>После этого он получит статус «Отправлено».</w:t>
      </w:r>
    </w:p>
    <w:p w:rsidR="00A05FB3" w:rsidRPr="00231A50" w:rsidRDefault="00A05FB3" w:rsidP="00A05FB3">
      <w:pPr>
        <w:pStyle w:val="BFTNormal"/>
      </w:pPr>
      <w:r>
        <w:t>Отправленный табель не подлежит редактированию.</w:t>
      </w:r>
    </w:p>
    <w:p w:rsidR="00A05FB3" w:rsidRDefault="00A05FB3" w:rsidP="00A05FB3">
      <w:pPr>
        <w:pStyle w:val="BFTNormal"/>
      </w:pPr>
      <w:r>
        <w:t>Статус «Принято» означает, что табель одобрен сотрудником СЗН и принят к учету.</w:t>
      </w:r>
    </w:p>
    <w:p w:rsidR="00B82A5D" w:rsidRDefault="00A05FB3" w:rsidP="00105336">
      <w:pPr>
        <w:pStyle w:val="BFTNormal"/>
      </w:pPr>
      <w:r>
        <w:t>В случае необходимости сотрудник СЗН свяжется с работодателем по телефону для уточнения информации.</w:t>
      </w:r>
    </w:p>
    <w:sectPr w:rsidR="00B82A5D">
      <w:headerReference w:type="default" r:id="rId4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00BB2" w:rsidRDefault="00F00BB2" w:rsidP="00A63B62">
      <w:pPr>
        <w:spacing w:after="0" w:line="240" w:lineRule="auto"/>
      </w:pPr>
      <w:r>
        <w:separator/>
      </w:r>
    </w:p>
  </w:endnote>
  <w:endnote w:type="continuationSeparator" w:id="0">
    <w:p w:rsidR="00F00BB2" w:rsidRDefault="00F00BB2" w:rsidP="00A63B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Полужирный">
    <w:panose1 w:val="00000000000000000000"/>
    <w:charset w:val="00"/>
    <w:family w:val="roman"/>
    <w:notTrueType/>
    <w:pitch w:val="default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00BB2" w:rsidRDefault="00F00BB2" w:rsidP="00A63B62">
      <w:pPr>
        <w:spacing w:after="0" w:line="240" w:lineRule="auto"/>
      </w:pPr>
      <w:r>
        <w:separator/>
      </w:r>
    </w:p>
  </w:footnote>
  <w:footnote w:type="continuationSeparator" w:id="0">
    <w:p w:rsidR="00F00BB2" w:rsidRDefault="00F00BB2" w:rsidP="00A63B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56425197"/>
      <w:docPartObj>
        <w:docPartGallery w:val="Page Numbers (Top of Page)"/>
        <w:docPartUnique/>
      </w:docPartObj>
    </w:sdtPr>
    <w:sdtEndPr>
      <w:rPr>
        <w:sz w:val="20"/>
        <w:szCs w:val="20"/>
      </w:rPr>
    </w:sdtEndPr>
    <w:sdtContent>
      <w:p w:rsidR="00A64084" w:rsidRPr="00A63B62" w:rsidRDefault="00A64084" w:rsidP="00A63B62">
        <w:pPr>
          <w:pStyle w:val="ac"/>
          <w:jc w:val="center"/>
          <w:rPr>
            <w:sz w:val="20"/>
            <w:szCs w:val="20"/>
          </w:rPr>
        </w:pPr>
        <w:r w:rsidRPr="00A63B62">
          <w:rPr>
            <w:sz w:val="20"/>
            <w:szCs w:val="20"/>
          </w:rPr>
          <w:fldChar w:fldCharType="begin"/>
        </w:r>
        <w:r w:rsidRPr="00A63B62">
          <w:rPr>
            <w:sz w:val="20"/>
            <w:szCs w:val="20"/>
          </w:rPr>
          <w:instrText>PAGE   \* MERGEFORMAT</w:instrText>
        </w:r>
        <w:r w:rsidRPr="00A63B62">
          <w:rPr>
            <w:sz w:val="20"/>
            <w:szCs w:val="20"/>
          </w:rPr>
          <w:fldChar w:fldCharType="separate"/>
        </w:r>
        <w:r w:rsidR="001A141A">
          <w:rPr>
            <w:noProof/>
            <w:sz w:val="20"/>
            <w:szCs w:val="20"/>
          </w:rPr>
          <w:t>1</w:t>
        </w:r>
        <w:r w:rsidRPr="00A63B62">
          <w:rPr>
            <w:sz w:val="20"/>
            <w:szCs w:val="20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FC8AD442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A910BE5"/>
    <w:multiLevelType w:val="multilevel"/>
    <w:tmpl w:val="724680C0"/>
    <w:lvl w:ilvl="0">
      <w:start w:val="1"/>
      <w:numFmt w:val="upperRoman"/>
      <w:suff w:val="space"/>
      <w:lvlText w:val="Section 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Heading2num"/>
      <w:suff w:val="space"/>
      <w:lvlText w:val="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Heading3num"/>
      <w:suff w:val="space"/>
      <w:lvlText w:val="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Heading4num"/>
      <w:suff w:val="space"/>
      <w:lvlText w:val="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2.%3.%4.%5.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0" w:firstLine="0"/>
      </w:pPr>
      <w:rPr>
        <w:rFonts w:hint="default"/>
      </w:rPr>
    </w:lvl>
  </w:abstractNum>
  <w:abstractNum w:abstractNumId="2" w15:restartNumberingAfterBreak="0">
    <w:nsid w:val="0DEB2900"/>
    <w:multiLevelType w:val="multilevel"/>
    <w:tmpl w:val="C9204632"/>
    <w:lvl w:ilvl="0">
      <w:start w:val="1"/>
      <w:numFmt w:val="decimal"/>
      <w:pStyle w:val="BFTTableSpisokNum1"/>
      <w:lvlText w:val="%1."/>
      <w:lvlJc w:val="left"/>
      <w:pPr>
        <w:tabs>
          <w:tab w:val="num" w:pos="284"/>
        </w:tabs>
        <w:ind w:left="284" w:hanging="227"/>
      </w:pPr>
      <w:rPr>
        <w:rFonts w:hint="default"/>
      </w:rPr>
    </w:lvl>
    <w:lvl w:ilvl="1">
      <w:start w:val="1"/>
      <w:numFmt w:val="decimal"/>
      <w:pStyle w:val="BFTTableSpisokNum2"/>
      <w:lvlText w:val="%1.%2."/>
      <w:lvlJc w:val="left"/>
      <w:pPr>
        <w:tabs>
          <w:tab w:val="num" w:pos="284"/>
        </w:tabs>
        <w:ind w:left="284" w:hanging="227"/>
      </w:pPr>
      <w:rPr>
        <w:rFonts w:hint="default"/>
      </w:rPr>
    </w:lvl>
    <w:lvl w:ilvl="2">
      <w:start w:val="1"/>
      <w:numFmt w:val="decimal"/>
      <w:pStyle w:val="BFTTableSpisokNum3"/>
      <w:lvlText w:val="%1.%2.%3."/>
      <w:lvlJc w:val="left"/>
      <w:pPr>
        <w:tabs>
          <w:tab w:val="num" w:pos="284"/>
        </w:tabs>
        <w:ind w:left="284" w:hanging="227"/>
      </w:pPr>
      <w:rPr>
        <w:rFonts w:hint="default"/>
      </w:rPr>
    </w:lvl>
    <w:lvl w:ilvl="3">
      <w:start w:val="1"/>
      <w:numFmt w:val="decimal"/>
      <w:pStyle w:val="BFTTableSpisokNum4"/>
      <w:lvlText w:val="%1.%2.%3.%4."/>
      <w:lvlJc w:val="left"/>
      <w:pPr>
        <w:tabs>
          <w:tab w:val="num" w:pos="284"/>
        </w:tabs>
        <w:ind w:left="284" w:hanging="227"/>
      </w:pPr>
      <w:rPr>
        <w:rFonts w:hint="default"/>
      </w:rPr>
    </w:lvl>
    <w:lvl w:ilvl="4">
      <w:start w:val="1"/>
      <w:numFmt w:val="decimal"/>
      <w:pStyle w:val="BFTTableSpisokNum5"/>
      <w:lvlText w:val="%1.%2.%3.%4.%5."/>
      <w:lvlJc w:val="left"/>
      <w:pPr>
        <w:tabs>
          <w:tab w:val="num" w:pos="284"/>
        </w:tabs>
        <w:ind w:left="284" w:hanging="227"/>
      </w:pPr>
      <w:rPr>
        <w:rFonts w:hint="default"/>
      </w:rPr>
    </w:lvl>
    <w:lvl w:ilvl="5">
      <w:start w:val="1"/>
      <w:numFmt w:val="decimal"/>
      <w:pStyle w:val="BFTTableSpisokNum6"/>
      <w:lvlText w:val="%1.%2.%3.%4.%5.%6."/>
      <w:lvlJc w:val="left"/>
      <w:pPr>
        <w:tabs>
          <w:tab w:val="num" w:pos="284"/>
        </w:tabs>
        <w:ind w:left="284" w:hanging="227"/>
      </w:pPr>
      <w:rPr>
        <w:rFonts w:hint="default"/>
      </w:rPr>
    </w:lvl>
    <w:lvl w:ilvl="6">
      <w:start w:val="1"/>
      <w:numFmt w:val="decimal"/>
      <w:pStyle w:val="BFTTableSpisokNum7"/>
      <w:lvlText w:val="%1.%2.%3.%4.%5.%6.%7."/>
      <w:lvlJc w:val="left"/>
      <w:pPr>
        <w:tabs>
          <w:tab w:val="num" w:pos="284"/>
        </w:tabs>
        <w:ind w:left="284" w:hanging="22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84"/>
        </w:tabs>
        <w:ind w:left="284" w:hanging="22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84"/>
        </w:tabs>
        <w:ind w:left="284" w:hanging="227"/>
      </w:pPr>
      <w:rPr>
        <w:rFonts w:hint="default"/>
      </w:rPr>
    </w:lvl>
  </w:abstractNum>
  <w:abstractNum w:abstractNumId="3" w15:restartNumberingAfterBreak="0">
    <w:nsid w:val="1D9A52BD"/>
    <w:multiLevelType w:val="multilevel"/>
    <w:tmpl w:val="04DEFB82"/>
    <w:lvl w:ilvl="0">
      <w:start w:val="1"/>
      <w:numFmt w:val="decimal"/>
      <w:pStyle w:val="BFTSpisoknum1"/>
      <w:lvlText w:val="%1."/>
      <w:lvlJc w:val="left"/>
      <w:pPr>
        <w:tabs>
          <w:tab w:val="num" w:pos="1021"/>
        </w:tabs>
        <w:ind w:left="1021" w:hanging="45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BFTSpisoknum2"/>
      <w:isLgl/>
      <w:lvlText w:val="%1.%2."/>
      <w:lvlJc w:val="left"/>
      <w:pPr>
        <w:tabs>
          <w:tab w:val="num" w:pos="1588"/>
        </w:tabs>
        <w:ind w:left="1588" w:hanging="56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BFTSpisoknum3"/>
      <w:isLgl/>
      <w:lvlText w:val="%1.%2.%3."/>
      <w:lvlJc w:val="left"/>
      <w:pPr>
        <w:tabs>
          <w:tab w:val="num" w:pos="2269"/>
        </w:tabs>
        <w:ind w:left="2269" w:hanging="567"/>
      </w:pPr>
      <w:rPr>
        <w:rFonts w:ascii="Times New Roman" w:hAnsi="Times New Roman" w:cs="Times New Roman" w:hint="default"/>
        <w:b w:val="0"/>
        <w:i w:val="0"/>
        <w:sz w:val="24"/>
      </w:rPr>
    </w:lvl>
    <w:lvl w:ilvl="3">
      <w:start w:val="1"/>
      <w:numFmt w:val="decimal"/>
      <w:pStyle w:val="BFTSpisoknum4"/>
      <w:suff w:val="space"/>
      <w:lvlText w:val="%1.%2.%3.%4."/>
      <w:lvlJc w:val="left"/>
      <w:pPr>
        <w:ind w:left="2704" w:hanging="56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suff w:val="space"/>
      <w:lvlText w:val="%1.%2.%3.%4.%5"/>
      <w:lvlJc w:val="left"/>
      <w:pPr>
        <w:ind w:left="3271" w:hanging="56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88"/>
        </w:tabs>
        <w:ind w:left="1588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732"/>
        </w:tabs>
        <w:ind w:left="1732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76"/>
        </w:tabs>
        <w:ind w:left="187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20"/>
        </w:tabs>
        <w:ind w:left="2020" w:hanging="1584"/>
      </w:pPr>
      <w:rPr>
        <w:rFonts w:hint="default"/>
      </w:rPr>
    </w:lvl>
  </w:abstractNum>
  <w:abstractNum w:abstractNumId="4" w15:restartNumberingAfterBreak="0">
    <w:nsid w:val="2B853D5B"/>
    <w:multiLevelType w:val="hybridMultilevel"/>
    <w:tmpl w:val="B8DA3AB8"/>
    <w:lvl w:ilvl="0" w:tplc="3C12C996">
      <w:start w:val="1"/>
      <w:numFmt w:val="bullet"/>
      <w:pStyle w:val="BFTSpisokmark3"/>
      <w:lvlText w:val="–"/>
      <w:lvlJc w:val="left"/>
      <w:pPr>
        <w:tabs>
          <w:tab w:val="num" w:pos="1418"/>
        </w:tabs>
        <w:ind w:left="1418" w:hanging="284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DC9295B"/>
    <w:multiLevelType w:val="multilevel"/>
    <w:tmpl w:val="7954EFAE"/>
    <w:lvl w:ilvl="0">
      <w:start w:val="1"/>
      <w:numFmt w:val="russianUpper"/>
      <w:pStyle w:val="BFT"/>
      <w:lvlText w:val="Приложение %1."/>
      <w:lvlJc w:val="left"/>
      <w:pPr>
        <w:tabs>
          <w:tab w:val="num" w:pos="0"/>
        </w:tabs>
        <w:ind w:left="360" w:hanging="360"/>
      </w:pPr>
      <w:rPr>
        <w:rFonts w:ascii="Times New Roman" w:hAnsi="Times New Roman" w:hint="default"/>
        <w:sz w:val="32"/>
      </w:rPr>
    </w:lvl>
    <w:lvl w:ilvl="1">
      <w:start w:val="1"/>
      <w:numFmt w:val="decimal"/>
      <w:pStyle w:val="1BFT"/>
      <w:lvlText w:val="%1.%2"/>
      <w:lvlJc w:val="left"/>
      <w:pPr>
        <w:tabs>
          <w:tab w:val="num" w:pos="0"/>
        </w:tabs>
        <w:ind w:left="720" w:hanging="360"/>
      </w:pPr>
      <w:rPr>
        <w:rFonts w:hint="default"/>
      </w:rPr>
    </w:lvl>
    <w:lvl w:ilvl="2">
      <w:start w:val="1"/>
      <w:numFmt w:val="decimal"/>
      <w:pStyle w:val="11BFT"/>
      <w:lvlText w:val="%1.%2.%3"/>
      <w:lvlJc w:val="left"/>
      <w:pPr>
        <w:tabs>
          <w:tab w:val="num" w:pos="0"/>
        </w:tabs>
        <w:ind w:left="1080" w:hanging="360"/>
      </w:pPr>
      <w:rPr>
        <w:rFonts w:hint="default"/>
      </w:rPr>
    </w:lvl>
    <w:lvl w:ilvl="3">
      <w:start w:val="1"/>
      <w:numFmt w:val="decimal"/>
      <w:pStyle w:val="1111BFT"/>
      <w:lvlText w:val="%1.%2.%3.%4"/>
      <w:lvlJc w:val="left"/>
      <w:pPr>
        <w:tabs>
          <w:tab w:val="num" w:pos="0"/>
        </w:tabs>
        <w:ind w:left="1440" w:hanging="360"/>
      </w:pPr>
      <w:rPr>
        <w:rFonts w:hint="default"/>
      </w:rPr>
    </w:lvl>
    <w:lvl w:ilvl="4">
      <w:start w:val="1"/>
      <w:numFmt w:val="decimal"/>
      <w:pStyle w:val="11111BFT"/>
      <w:lvlText w:val="%1.%2.%3.%4.%5"/>
      <w:lvlJc w:val="left"/>
      <w:pPr>
        <w:tabs>
          <w:tab w:val="num" w:pos="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0"/>
        </w:tabs>
        <w:ind w:left="3240" w:hanging="360"/>
      </w:pPr>
      <w:rPr>
        <w:rFonts w:hint="default"/>
      </w:rPr>
    </w:lvl>
  </w:abstractNum>
  <w:abstractNum w:abstractNumId="6" w15:restartNumberingAfterBreak="0">
    <w:nsid w:val="428F26E2"/>
    <w:multiLevelType w:val="multilevel"/>
    <w:tmpl w:val="E24E7506"/>
    <w:lvl w:ilvl="0">
      <w:start w:val="1"/>
      <w:numFmt w:val="decimal"/>
      <w:pStyle w:val="BFTTableNum1"/>
      <w:lvlText w:val="%1."/>
      <w:lvlJc w:val="left"/>
      <w:pPr>
        <w:tabs>
          <w:tab w:val="num" w:pos="113"/>
        </w:tabs>
        <w:ind w:left="113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BFTTableNum2"/>
      <w:lvlText w:val="%1.%2."/>
      <w:lvlJc w:val="left"/>
      <w:pPr>
        <w:tabs>
          <w:tab w:val="num" w:pos="113"/>
        </w:tabs>
        <w:ind w:left="113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BFTTableNum3"/>
      <w:lvlText w:val="%1.%2.%3."/>
      <w:lvlJc w:val="left"/>
      <w:pPr>
        <w:tabs>
          <w:tab w:val="num" w:pos="113"/>
        </w:tabs>
        <w:ind w:left="113" w:firstLine="0"/>
      </w:pPr>
      <w:rPr>
        <w:rFonts w:hint="default"/>
      </w:rPr>
    </w:lvl>
    <w:lvl w:ilvl="3">
      <w:start w:val="1"/>
      <w:numFmt w:val="decimal"/>
      <w:pStyle w:val="BFTTableNum4"/>
      <w:lvlText w:val="%1.%2.%3.%4."/>
      <w:lvlJc w:val="left"/>
      <w:pPr>
        <w:tabs>
          <w:tab w:val="num" w:pos="113"/>
        </w:tabs>
        <w:ind w:left="113" w:firstLine="0"/>
      </w:pPr>
      <w:rPr>
        <w:rFonts w:hint="default"/>
      </w:rPr>
    </w:lvl>
    <w:lvl w:ilvl="4">
      <w:start w:val="1"/>
      <w:numFmt w:val="decimal"/>
      <w:pStyle w:val="BFTTableNum5"/>
      <w:lvlText w:val="%1.%2.%3.%4.%5."/>
      <w:lvlJc w:val="left"/>
      <w:pPr>
        <w:tabs>
          <w:tab w:val="num" w:pos="113"/>
        </w:tabs>
        <w:ind w:left="113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13"/>
        </w:tabs>
        <w:ind w:left="113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"/>
        </w:tabs>
        <w:ind w:left="113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7" w15:restartNumberingAfterBreak="0">
    <w:nsid w:val="432E106F"/>
    <w:multiLevelType w:val="hybridMultilevel"/>
    <w:tmpl w:val="430EFB6E"/>
    <w:lvl w:ilvl="0" w:tplc="151AD3DE">
      <w:start w:val="1"/>
      <w:numFmt w:val="decimal"/>
      <w:pStyle w:val="BFTSpisok1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 w15:restartNumberingAfterBreak="0">
    <w:nsid w:val="49F57318"/>
    <w:multiLevelType w:val="hybridMultilevel"/>
    <w:tmpl w:val="70585C2C"/>
    <w:lvl w:ilvl="0" w:tplc="552CD70A">
      <w:start w:val="1"/>
      <w:numFmt w:val="bullet"/>
      <w:pStyle w:val="BFTSpisokmark2"/>
      <w:lvlText w:val="–"/>
      <w:lvlJc w:val="left"/>
      <w:pPr>
        <w:tabs>
          <w:tab w:val="num" w:pos="1134"/>
        </w:tabs>
        <w:ind w:left="1134" w:hanging="283"/>
      </w:pPr>
      <w:rPr>
        <w:rFonts w:ascii="Times New Roman" w:hAnsi="Times New Roman" w:cs="Times New Roman" w:hint="default"/>
      </w:rPr>
    </w:lvl>
    <w:lvl w:ilvl="1" w:tplc="3416BD6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A5206A9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074DFF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192328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218C666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DD4714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B2011E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E15C3CD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9FF0F35"/>
    <w:multiLevelType w:val="hybridMultilevel"/>
    <w:tmpl w:val="5298E864"/>
    <w:lvl w:ilvl="0" w:tplc="70088504">
      <w:start w:val="1"/>
      <w:numFmt w:val="bullet"/>
      <w:pStyle w:val="BFTSpisokmark4"/>
      <w:lvlText w:val=""/>
      <w:lvlJc w:val="left"/>
      <w:pPr>
        <w:tabs>
          <w:tab w:val="num" w:pos="1701"/>
        </w:tabs>
        <w:ind w:left="1701" w:hanging="283"/>
      </w:pPr>
      <w:rPr>
        <w:rFonts w:ascii="Symbol" w:hAnsi="Symbol" w:hint="default"/>
      </w:rPr>
    </w:lvl>
    <w:lvl w:ilvl="1" w:tplc="678E22A4" w:tentative="1">
      <w:start w:val="1"/>
      <w:numFmt w:val="bullet"/>
      <w:lvlText w:val="o"/>
      <w:lvlJc w:val="left"/>
      <w:pPr>
        <w:tabs>
          <w:tab w:val="num" w:pos="1491"/>
        </w:tabs>
        <w:ind w:left="1491" w:hanging="360"/>
      </w:pPr>
      <w:rPr>
        <w:rFonts w:ascii="Courier New" w:hAnsi="Courier New" w:cs="Courier New" w:hint="default"/>
      </w:rPr>
    </w:lvl>
    <w:lvl w:ilvl="2" w:tplc="3412279C" w:tentative="1">
      <w:start w:val="1"/>
      <w:numFmt w:val="bullet"/>
      <w:lvlText w:val=""/>
      <w:lvlJc w:val="left"/>
      <w:pPr>
        <w:tabs>
          <w:tab w:val="num" w:pos="2211"/>
        </w:tabs>
        <w:ind w:left="2211" w:hanging="360"/>
      </w:pPr>
      <w:rPr>
        <w:rFonts w:ascii="Wingdings" w:hAnsi="Wingdings" w:hint="default"/>
      </w:rPr>
    </w:lvl>
    <w:lvl w:ilvl="3" w:tplc="08FC133E" w:tentative="1">
      <w:start w:val="1"/>
      <w:numFmt w:val="bullet"/>
      <w:lvlText w:val=""/>
      <w:lvlJc w:val="left"/>
      <w:pPr>
        <w:tabs>
          <w:tab w:val="num" w:pos="2931"/>
        </w:tabs>
        <w:ind w:left="2931" w:hanging="360"/>
      </w:pPr>
      <w:rPr>
        <w:rFonts w:ascii="Symbol" w:hAnsi="Symbol" w:hint="default"/>
      </w:rPr>
    </w:lvl>
    <w:lvl w:ilvl="4" w:tplc="7EA05DF4" w:tentative="1">
      <w:start w:val="1"/>
      <w:numFmt w:val="bullet"/>
      <w:lvlText w:val="o"/>
      <w:lvlJc w:val="left"/>
      <w:pPr>
        <w:tabs>
          <w:tab w:val="num" w:pos="3651"/>
        </w:tabs>
        <w:ind w:left="3651" w:hanging="360"/>
      </w:pPr>
      <w:rPr>
        <w:rFonts w:ascii="Courier New" w:hAnsi="Courier New" w:cs="Courier New" w:hint="default"/>
      </w:rPr>
    </w:lvl>
    <w:lvl w:ilvl="5" w:tplc="D88E6D5C" w:tentative="1">
      <w:start w:val="1"/>
      <w:numFmt w:val="bullet"/>
      <w:lvlText w:val=""/>
      <w:lvlJc w:val="left"/>
      <w:pPr>
        <w:tabs>
          <w:tab w:val="num" w:pos="4371"/>
        </w:tabs>
        <w:ind w:left="4371" w:hanging="360"/>
      </w:pPr>
      <w:rPr>
        <w:rFonts w:ascii="Wingdings" w:hAnsi="Wingdings" w:hint="default"/>
      </w:rPr>
    </w:lvl>
    <w:lvl w:ilvl="6" w:tplc="037E6B1E" w:tentative="1">
      <w:start w:val="1"/>
      <w:numFmt w:val="bullet"/>
      <w:lvlText w:val=""/>
      <w:lvlJc w:val="left"/>
      <w:pPr>
        <w:tabs>
          <w:tab w:val="num" w:pos="5091"/>
        </w:tabs>
        <w:ind w:left="5091" w:hanging="360"/>
      </w:pPr>
      <w:rPr>
        <w:rFonts w:ascii="Symbol" w:hAnsi="Symbol" w:hint="default"/>
      </w:rPr>
    </w:lvl>
    <w:lvl w:ilvl="7" w:tplc="B4F8051E" w:tentative="1">
      <w:start w:val="1"/>
      <w:numFmt w:val="bullet"/>
      <w:lvlText w:val="o"/>
      <w:lvlJc w:val="left"/>
      <w:pPr>
        <w:tabs>
          <w:tab w:val="num" w:pos="5811"/>
        </w:tabs>
        <w:ind w:left="5811" w:hanging="360"/>
      </w:pPr>
      <w:rPr>
        <w:rFonts w:ascii="Courier New" w:hAnsi="Courier New" w:cs="Courier New" w:hint="default"/>
      </w:rPr>
    </w:lvl>
    <w:lvl w:ilvl="8" w:tplc="C2C0FA30" w:tentative="1">
      <w:start w:val="1"/>
      <w:numFmt w:val="bullet"/>
      <w:lvlText w:val=""/>
      <w:lvlJc w:val="left"/>
      <w:pPr>
        <w:tabs>
          <w:tab w:val="num" w:pos="6531"/>
        </w:tabs>
        <w:ind w:left="6531" w:hanging="360"/>
      </w:pPr>
      <w:rPr>
        <w:rFonts w:ascii="Wingdings" w:hAnsi="Wingdings" w:hint="default"/>
      </w:rPr>
    </w:lvl>
  </w:abstractNum>
  <w:abstractNum w:abstractNumId="10" w15:restartNumberingAfterBreak="0">
    <w:nsid w:val="4C6D3638"/>
    <w:multiLevelType w:val="multilevel"/>
    <w:tmpl w:val="972AA882"/>
    <w:lvl w:ilvl="0">
      <w:start w:val="1"/>
      <w:numFmt w:val="decimal"/>
      <w:pStyle w:val="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1" w15:restartNumberingAfterBreak="0">
    <w:nsid w:val="4E044427"/>
    <w:multiLevelType w:val="multilevel"/>
    <w:tmpl w:val="90BE5B3E"/>
    <w:lvl w:ilvl="0">
      <w:start w:val="1"/>
      <w:numFmt w:val="none"/>
      <w:pStyle w:val="BFTTableName"/>
      <w:suff w:val="nothing"/>
      <w:lvlText w:val="Таблица "/>
      <w:lvlJc w:val="left"/>
      <w:pPr>
        <w:ind w:left="0" w:firstLine="709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4"/>
        <w:u w:val="none"/>
        <w:vertAlign w:val="baseline"/>
        <w:em w:val="none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2" w15:restartNumberingAfterBreak="0">
    <w:nsid w:val="4EEE53CA"/>
    <w:multiLevelType w:val="multilevel"/>
    <w:tmpl w:val="36B06428"/>
    <w:lvl w:ilvl="0">
      <w:start w:val="1"/>
      <w:numFmt w:val="decimal"/>
      <w:pStyle w:val="BFTTableSpisokNum10"/>
      <w:lvlText w:val="%1)"/>
      <w:lvlJc w:val="left"/>
      <w:pPr>
        <w:tabs>
          <w:tab w:val="num" w:pos="425"/>
        </w:tabs>
        <w:ind w:left="0" w:firstLine="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709" w:hanging="425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2">
      <w:start w:val="1"/>
      <w:numFmt w:val="decimal"/>
      <w:lvlText w:val="%2.%1.%3."/>
      <w:lvlJc w:val="left"/>
      <w:pPr>
        <w:tabs>
          <w:tab w:val="num" w:pos="1134"/>
        </w:tabs>
        <w:ind w:left="1276" w:hanging="567"/>
      </w:pPr>
      <w:rPr>
        <w:rFonts w:ascii="Times New Roman" w:hAnsi="Times New Roman"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2367"/>
        </w:tabs>
        <w:ind w:left="2295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087"/>
        </w:tabs>
        <w:ind w:left="279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447"/>
        </w:tabs>
        <w:ind w:left="330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167"/>
        </w:tabs>
        <w:ind w:left="380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527"/>
        </w:tabs>
        <w:ind w:left="431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47"/>
        </w:tabs>
        <w:ind w:left="4887" w:hanging="1440"/>
      </w:pPr>
      <w:rPr>
        <w:rFonts w:hint="default"/>
      </w:rPr>
    </w:lvl>
  </w:abstractNum>
  <w:abstractNum w:abstractNumId="13" w15:restartNumberingAfterBreak="0">
    <w:nsid w:val="4FEC52E2"/>
    <w:multiLevelType w:val="multilevel"/>
    <w:tmpl w:val="589CC25E"/>
    <w:lvl w:ilvl="0">
      <w:start w:val="1"/>
      <w:numFmt w:val="bullet"/>
      <w:pStyle w:val="BFTTableSpisokMark1"/>
      <w:lvlText w:val=""/>
      <w:lvlJc w:val="left"/>
      <w:pPr>
        <w:tabs>
          <w:tab w:val="num" w:pos="454"/>
        </w:tabs>
        <w:ind w:left="0" w:firstLine="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4" w15:restartNumberingAfterBreak="0">
    <w:nsid w:val="61AB383A"/>
    <w:multiLevelType w:val="multilevel"/>
    <w:tmpl w:val="EE863AFC"/>
    <w:lvl w:ilvl="0">
      <w:start w:val="1"/>
      <w:numFmt w:val="russianLower"/>
      <w:pStyle w:val="BFTTableSpisokNum"/>
      <w:lvlText w:val="%1)"/>
      <w:lvlJc w:val="left"/>
      <w:pPr>
        <w:tabs>
          <w:tab w:val="num" w:pos="284"/>
        </w:tabs>
        <w:ind w:left="284" w:hanging="227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709" w:hanging="425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2">
      <w:start w:val="1"/>
      <w:numFmt w:val="decimal"/>
      <w:lvlText w:val="%2.%1.%3."/>
      <w:lvlJc w:val="left"/>
      <w:pPr>
        <w:tabs>
          <w:tab w:val="num" w:pos="1134"/>
        </w:tabs>
        <w:ind w:left="1276" w:hanging="567"/>
      </w:pPr>
      <w:rPr>
        <w:rFonts w:ascii="Times New Roman" w:hAnsi="Times New Roman"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2367"/>
        </w:tabs>
        <w:ind w:left="2295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087"/>
        </w:tabs>
        <w:ind w:left="279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447"/>
        </w:tabs>
        <w:ind w:left="330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167"/>
        </w:tabs>
        <w:ind w:left="380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527"/>
        </w:tabs>
        <w:ind w:left="431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47"/>
        </w:tabs>
        <w:ind w:left="4887" w:hanging="1440"/>
      </w:pPr>
      <w:rPr>
        <w:rFonts w:hint="default"/>
      </w:rPr>
    </w:lvl>
  </w:abstractNum>
  <w:abstractNum w:abstractNumId="15" w15:restartNumberingAfterBreak="0">
    <w:nsid w:val="63701031"/>
    <w:multiLevelType w:val="multilevel"/>
    <w:tmpl w:val="63BC9A40"/>
    <w:lvl w:ilvl="0">
      <w:start w:val="1"/>
      <w:numFmt w:val="decimal"/>
      <w:lvlText w:val="%1"/>
      <w:lvlJc w:val="left"/>
      <w:pPr>
        <w:tabs>
          <w:tab w:val="num" w:pos="709"/>
        </w:tabs>
        <w:ind w:left="0" w:firstLine="0"/>
      </w:pPr>
      <w:rPr>
        <w:rFonts w:ascii="Times New Roman Полужирный" w:hAnsi="Times New Roman Полужирный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0" w:firstLine="0"/>
      </w:pPr>
      <w:rPr>
        <w:rFonts w:ascii="Times New Roman Полужирный" w:hAnsi="Times New Roman Полужирный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3"/>
      <w:lvlText w:val="%1.%2.%3"/>
      <w:lvlJc w:val="left"/>
      <w:pPr>
        <w:tabs>
          <w:tab w:val="num" w:pos="2978"/>
        </w:tabs>
        <w:ind w:left="2978" w:firstLine="0"/>
      </w:pPr>
      <w:rPr>
        <w:rFonts w:ascii="Times New Roman" w:hAnsi="Times New Roman" w:cs="Times New Roman"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0"/>
        </w:tabs>
        <w:ind w:left="0" w:firstLine="0"/>
      </w:pPr>
      <w:rPr>
        <w:rFonts w:ascii="Times New Roman Полужирный" w:hAnsi="Times New Roman Полужирный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134"/>
        </w:tabs>
        <w:ind w:left="0" w:firstLine="0"/>
      </w:pPr>
      <w:rPr>
        <w:rFonts w:ascii="Times New Roman" w:hAnsi="Times New Roman" w:cs="Times New Roman"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34"/>
        </w:tabs>
        <w:ind w:left="0" w:firstLine="0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16" w15:restartNumberingAfterBreak="0">
    <w:nsid w:val="650F43FD"/>
    <w:multiLevelType w:val="multilevel"/>
    <w:tmpl w:val="03C85632"/>
    <w:lvl w:ilvl="0">
      <w:start w:val="1"/>
      <w:numFmt w:val="none"/>
      <w:pStyle w:val="BFTImageName"/>
      <w:suff w:val="nothing"/>
      <w:lvlText w:val="Рисунок "/>
      <w:lvlJc w:val="left"/>
      <w:pPr>
        <w:ind w:left="0" w:firstLine="0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4"/>
        <w:u w:val="none"/>
        <w:vertAlign w:val="baseline"/>
        <w:em w:val="none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7" w15:restartNumberingAfterBreak="0">
    <w:nsid w:val="742D30F7"/>
    <w:multiLevelType w:val="hybridMultilevel"/>
    <w:tmpl w:val="8B5A7D26"/>
    <w:lvl w:ilvl="0" w:tplc="71765A42">
      <w:start w:val="1"/>
      <w:numFmt w:val="bullet"/>
      <w:pStyle w:val="BFTSpisokmark1"/>
      <w:lvlText w:val="–"/>
      <w:lvlJc w:val="left"/>
      <w:pPr>
        <w:tabs>
          <w:tab w:val="num" w:pos="851"/>
        </w:tabs>
        <w:ind w:left="851" w:hanging="284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AF564F7"/>
    <w:multiLevelType w:val="hybridMultilevel"/>
    <w:tmpl w:val="55007662"/>
    <w:lvl w:ilvl="0" w:tplc="743C9E22">
      <w:start w:val="1"/>
      <w:numFmt w:val="bullet"/>
      <w:pStyle w:val="10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pStyle w:val="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0"/>
  </w:num>
  <w:num w:numId="3">
    <w:abstractNumId w:val="1"/>
  </w:num>
  <w:num w:numId="4">
    <w:abstractNumId w:val="16"/>
  </w:num>
  <w:num w:numId="5">
    <w:abstractNumId w:val="7"/>
  </w:num>
  <w:num w:numId="6">
    <w:abstractNumId w:val="17"/>
  </w:num>
  <w:num w:numId="7">
    <w:abstractNumId w:val="8"/>
  </w:num>
  <w:num w:numId="8">
    <w:abstractNumId w:val="4"/>
  </w:num>
  <w:num w:numId="9">
    <w:abstractNumId w:val="9"/>
  </w:num>
  <w:num w:numId="10">
    <w:abstractNumId w:val="3"/>
  </w:num>
  <w:num w:numId="11">
    <w:abstractNumId w:val="6"/>
  </w:num>
  <w:num w:numId="12">
    <w:abstractNumId w:val="14"/>
  </w:num>
  <w:num w:numId="13">
    <w:abstractNumId w:val="5"/>
  </w:num>
  <w:num w:numId="14">
    <w:abstractNumId w:val="10"/>
  </w:num>
  <w:num w:numId="15">
    <w:abstractNumId w:val="18"/>
  </w:num>
  <w:num w:numId="16">
    <w:abstractNumId w:val="16"/>
  </w:num>
  <w:num w:numId="17">
    <w:abstractNumId w:val="11"/>
  </w:num>
  <w:num w:numId="18">
    <w:abstractNumId w:val="15"/>
  </w:num>
  <w:num w:numId="19">
    <w:abstractNumId w:val="12"/>
  </w:num>
  <w:num w:numId="20">
    <w:abstractNumId w:val="13"/>
  </w:num>
  <w:num w:numId="2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5"/>
  </w:num>
  <w:num w:numId="24">
    <w:abstractNumId w:val="17"/>
  </w:num>
  <w:num w:numId="25">
    <w:abstractNumId w:val="15"/>
  </w:num>
  <w:num w:numId="26">
    <w:abstractNumId w:val="15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5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1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6767"/>
    <w:rsid w:val="00007710"/>
    <w:rsid w:val="00035381"/>
    <w:rsid w:val="00054B42"/>
    <w:rsid w:val="00095D05"/>
    <w:rsid w:val="000C543B"/>
    <w:rsid w:val="000D5C75"/>
    <w:rsid w:val="000F51AF"/>
    <w:rsid w:val="00105336"/>
    <w:rsid w:val="00106CE1"/>
    <w:rsid w:val="00135A01"/>
    <w:rsid w:val="00152879"/>
    <w:rsid w:val="001A141A"/>
    <w:rsid w:val="001C221D"/>
    <w:rsid w:val="001D09C2"/>
    <w:rsid w:val="001E4B66"/>
    <w:rsid w:val="00231871"/>
    <w:rsid w:val="00277837"/>
    <w:rsid w:val="00307A3E"/>
    <w:rsid w:val="00321374"/>
    <w:rsid w:val="003A5BBF"/>
    <w:rsid w:val="003C1E44"/>
    <w:rsid w:val="003F100A"/>
    <w:rsid w:val="004046DA"/>
    <w:rsid w:val="004513B6"/>
    <w:rsid w:val="0045588E"/>
    <w:rsid w:val="004733E7"/>
    <w:rsid w:val="004932AB"/>
    <w:rsid w:val="00494F76"/>
    <w:rsid w:val="004D0908"/>
    <w:rsid w:val="004E46E6"/>
    <w:rsid w:val="00592C56"/>
    <w:rsid w:val="005D4698"/>
    <w:rsid w:val="005E0C83"/>
    <w:rsid w:val="00600889"/>
    <w:rsid w:val="00606C36"/>
    <w:rsid w:val="00644081"/>
    <w:rsid w:val="0066487D"/>
    <w:rsid w:val="006907AE"/>
    <w:rsid w:val="006B08EF"/>
    <w:rsid w:val="006C0F1C"/>
    <w:rsid w:val="006C27E4"/>
    <w:rsid w:val="006D56D4"/>
    <w:rsid w:val="006D7959"/>
    <w:rsid w:val="006E2531"/>
    <w:rsid w:val="00715AD1"/>
    <w:rsid w:val="00755C2F"/>
    <w:rsid w:val="007675F1"/>
    <w:rsid w:val="007C65C4"/>
    <w:rsid w:val="0080652E"/>
    <w:rsid w:val="00822A2E"/>
    <w:rsid w:val="00827203"/>
    <w:rsid w:val="008366BA"/>
    <w:rsid w:val="0084784F"/>
    <w:rsid w:val="008607B8"/>
    <w:rsid w:val="00895A32"/>
    <w:rsid w:val="008D1730"/>
    <w:rsid w:val="00961699"/>
    <w:rsid w:val="00987144"/>
    <w:rsid w:val="009B5A8B"/>
    <w:rsid w:val="009B5C35"/>
    <w:rsid w:val="00A05FB3"/>
    <w:rsid w:val="00A2131F"/>
    <w:rsid w:val="00A53444"/>
    <w:rsid w:val="00A63B62"/>
    <w:rsid w:val="00A64084"/>
    <w:rsid w:val="00A94120"/>
    <w:rsid w:val="00AA6C25"/>
    <w:rsid w:val="00AC2B48"/>
    <w:rsid w:val="00AD295A"/>
    <w:rsid w:val="00AF4D31"/>
    <w:rsid w:val="00B010FF"/>
    <w:rsid w:val="00B0563E"/>
    <w:rsid w:val="00B517D9"/>
    <w:rsid w:val="00B51C25"/>
    <w:rsid w:val="00B73A19"/>
    <w:rsid w:val="00B743F9"/>
    <w:rsid w:val="00B82A5D"/>
    <w:rsid w:val="00C16632"/>
    <w:rsid w:val="00C34BAE"/>
    <w:rsid w:val="00C53A09"/>
    <w:rsid w:val="00C66875"/>
    <w:rsid w:val="00C81203"/>
    <w:rsid w:val="00CB0F73"/>
    <w:rsid w:val="00CC2C81"/>
    <w:rsid w:val="00CE2167"/>
    <w:rsid w:val="00CF39F7"/>
    <w:rsid w:val="00CF44DC"/>
    <w:rsid w:val="00D13F85"/>
    <w:rsid w:val="00D402C2"/>
    <w:rsid w:val="00D50256"/>
    <w:rsid w:val="00DA2339"/>
    <w:rsid w:val="00DB1856"/>
    <w:rsid w:val="00DB2252"/>
    <w:rsid w:val="00DD6767"/>
    <w:rsid w:val="00E304F9"/>
    <w:rsid w:val="00E50EFD"/>
    <w:rsid w:val="00EA3666"/>
    <w:rsid w:val="00F00BB2"/>
    <w:rsid w:val="00F11B88"/>
    <w:rsid w:val="00F20B75"/>
    <w:rsid w:val="00F30DCD"/>
    <w:rsid w:val="00F47027"/>
    <w:rsid w:val="00F4770F"/>
    <w:rsid w:val="00F502A6"/>
    <w:rsid w:val="00F66C0C"/>
    <w:rsid w:val="00F77CEC"/>
    <w:rsid w:val="00F8654C"/>
    <w:rsid w:val="00FA6C52"/>
    <w:rsid w:val="00FC0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597D4FF-F513-4F8C-AC54-3E06AD1C4B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82A5D"/>
    <w:pPr>
      <w:spacing w:after="160" w:line="360" w:lineRule="auto"/>
      <w:ind w:firstLine="709"/>
      <w:jc w:val="both"/>
    </w:pPr>
    <w:rPr>
      <w:rFonts w:ascii="Times New Roman" w:hAnsi="Times New Roman" w:cstheme="minorBidi"/>
      <w:sz w:val="24"/>
      <w:szCs w:val="22"/>
    </w:rPr>
  </w:style>
  <w:style w:type="paragraph" w:styleId="10">
    <w:name w:val="heading 1"/>
    <w:aliases w:val="_BFT_1"/>
    <w:next w:val="BFTNormal"/>
    <w:link w:val="11"/>
    <w:qFormat/>
    <w:rsid w:val="00F11B88"/>
    <w:pPr>
      <w:keepNext/>
      <w:keepLines/>
      <w:pageBreakBefore/>
      <w:numPr>
        <w:numId w:val="15"/>
      </w:numPr>
      <w:tabs>
        <w:tab w:val="num" w:pos="709"/>
      </w:tabs>
      <w:suppressAutoHyphens/>
      <w:spacing w:before="200" w:after="200"/>
      <w:ind w:left="0" w:firstLine="0"/>
      <w:jc w:val="both"/>
      <w:outlineLvl w:val="0"/>
    </w:pPr>
    <w:rPr>
      <w:rFonts w:ascii="Times New Roman Полужирный" w:eastAsia="Times New Roman" w:hAnsi="Times New Roman Полужирный"/>
      <w:b/>
      <w:bCs/>
      <w:caps/>
      <w:sz w:val="28"/>
      <w:szCs w:val="28"/>
    </w:rPr>
  </w:style>
  <w:style w:type="paragraph" w:styleId="2">
    <w:name w:val="heading 2"/>
    <w:aliases w:val="_BFT_2"/>
    <w:basedOn w:val="10"/>
    <w:next w:val="BFTNormal"/>
    <w:link w:val="20"/>
    <w:unhideWhenUsed/>
    <w:qFormat/>
    <w:rsid w:val="00C81203"/>
    <w:pPr>
      <w:pageBreakBefore w:val="0"/>
      <w:numPr>
        <w:ilvl w:val="1"/>
      </w:numPr>
      <w:tabs>
        <w:tab w:val="left" w:pos="709"/>
      </w:tabs>
      <w:spacing w:after="100"/>
      <w:contextualSpacing/>
      <w:outlineLvl w:val="1"/>
    </w:pPr>
    <w:rPr>
      <w:b w:val="0"/>
      <w:bCs w:val="0"/>
      <w:iCs/>
      <w:caps w:val="0"/>
    </w:rPr>
  </w:style>
  <w:style w:type="paragraph" w:styleId="3">
    <w:name w:val="heading 3"/>
    <w:aliases w:val="_BFT_3,H3"/>
    <w:basedOn w:val="2"/>
    <w:next w:val="BFTNormal"/>
    <w:link w:val="30"/>
    <w:unhideWhenUsed/>
    <w:qFormat/>
    <w:rsid w:val="004513B6"/>
    <w:pPr>
      <w:numPr>
        <w:ilvl w:val="2"/>
        <w:numId w:val="18"/>
      </w:numPr>
      <w:tabs>
        <w:tab w:val="clear" w:pos="709"/>
        <w:tab w:val="left" w:pos="851"/>
      </w:tabs>
      <w:outlineLvl w:val="2"/>
    </w:pPr>
    <w:rPr>
      <w:b/>
      <w:bCs/>
      <w:sz w:val="26"/>
      <w:szCs w:val="26"/>
    </w:rPr>
  </w:style>
  <w:style w:type="paragraph" w:styleId="4">
    <w:name w:val="heading 4"/>
    <w:aliases w:val="_GOST_4,_BFT_4"/>
    <w:basedOn w:val="3"/>
    <w:next w:val="a0"/>
    <w:link w:val="40"/>
    <w:qFormat/>
    <w:rsid w:val="00B51C25"/>
    <w:pPr>
      <w:numPr>
        <w:ilvl w:val="3"/>
      </w:numPr>
      <w:tabs>
        <w:tab w:val="left" w:pos="1134"/>
        <w:tab w:val="num" w:pos="1440"/>
      </w:tabs>
      <w:ind w:firstLine="709"/>
      <w:outlineLvl w:val="3"/>
    </w:pPr>
    <w:rPr>
      <w:sz w:val="24"/>
    </w:rPr>
  </w:style>
  <w:style w:type="paragraph" w:styleId="5">
    <w:name w:val="heading 5"/>
    <w:aliases w:val="_GOST_5,_BFT_5"/>
    <w:basedOn w:val="4"/>
    <w:next w:val="a0"/>
    <w:link w:val="50"/>
    <w:qFormat/>
    <w:rsid w:val="00B51C25"/>
    <w:pPr>
      <w:numPr>
        <w:ilvl w:val="4"/>
      </w:numPr>
      <w:tabs>
        <w:tab w:val="clear" w:pos="1134"/>
        <w:tab w:val="left" w:pos="1276"/>
        <w:tab w:val="num" w:pos="2367"/>
      </w:tabs>
      <w:spacing w:after="120"/>
      <w:ind w:firstLine="709"/>
      <w:outlineLvl w:val="4"/>
    </w:pPr>
    <w:rPr>
      <w:bCs w:val="0"/>
      <w:iCs w:val="0"/>
      <w:lang w:eastAsia="ko-KR"/>
    </w:rPr>
  </w:style>
  <w:style w:type="paragraph" w:styleId="6">
    <w:name w:val="heading 6"/>
    <w:aliases w:val="_GOST_6,_BFT_6"/>
    <w:basedOn w:val="5"/>
    <w:next w:val="a0"/>
    <w:link w:val="60"/>
    <w:autoRedefine/>
    <w:qFormat/>
    <w:rsid w:val="00B51C25"/>
    <w:pPr>
      <w:numPr>
        <w:ilvl w:val="5"/>
      </w:numPr>
      <w:tabs>
        <w:tab w:val="clear" w:pos="1276"/>
        <w:tab w:val="left" w:pos="1418"/>
        <w:tab w:val="num" w:pos="3087"/>
      </w:tabs>
      <w:ind w:firstLine="709"/>
      <w:outlineLvl w:val="5"/>
    </w:pPr>
    <w:rPr>
      <w:bCs/>
      <w:szCs w:val="22"/>
    </w:rPr>
  </w:style>
  <w:style w:type="paragraph" w:styleId="7">
    <w:name w:val="heading 7"/>
    <w:basedOn w:val="a0"/>
    <w:next w:val="a0"/>
    <w:link w:val="70"/>
    <w:qFormat/>
    <w:rsid w:val="00F11B88"/>
    <w:pPr>
      <w:numPr>
        <w:ilvl w:val="6"/>
        <w:numId w:val="18"/>
      </w:numPr>
      <w:spacing w:before="240" w:after="60"/>
      <w:outlineLvl w:val="6"/>
    </w:pPr>
    <w:rPr>
      <w:rFonts w:eastAsia="Times New Roman"/>
      <w:lang w:eastAsia="ru-RU"/>
    </w:rPr>
  </w:style>
  <w:style w:type="paragraph" w:styleId="8">
    <w:name w:val="heading 8"/>
    <w:basedOn w:val="a0"/>
    <w:next w:val="a0"/>
    <w:link w:val="80"/>
    <w:qFormat/>
    <w:rsid w:val="00F11B88"/>
    <w:pPr>
      <w:numPr>
        <w:ilvl w:val="7"/>
        <w:numId w:val="18"/>
      </w:numPr>
      <w:spacing w:before="240" w:after="60"/>
      <w:outlineLvl w:val="7"/>
    </w:pPr>
    <w:rPr>
      <w:rFonts w:eastAsia="Times New Roman"/>
      <w:i/>
      <w:iCs/>
      <w:lang w:eastAsia="ru-RU"/>
    </w:rPr>
  </w:style>
  <w:style w:type="paragraph" w:styleId="9">
    <w:name w:val="heading 9"/>
    <w:basedOn w:val="a0"/>
    <w:next w:val="a0"/>
    <w:link w:val="90"/>
    <w:uiPriority w:val="9"/>
    <w:unhideWhenUsed/>
    <w:qFormat/>
    <w:rsid w:val="00F11B88"/>
    <w:pPr>
      <w:numPr>
        <w:ilvl w:val="8"/>
        <w:numId w:val="18"/>
      </w:numPr>
      <w:spacing w:before="240" w:after="60"/>
      <w:outlineLvl w:val="8"/>
    </w:pPr>
    <w:rPr>
      <w:rFonts w:ascii="Cambria" w:eastAsia="Times New Roman" w:hAnsi="Cambria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FooterEven">
    <w:name w:val="Footer Even"/>
    <w:basedOn w:val="a4"/>
    <w:rsid w:val="00B51C25"/>
    <w:pPr>
      <w:spacing w:after="200" w:line="276" w:lineRule="auto"/>
    </w:pPr>
  </w:style>
  <w:style w:type="paragraph" w:styleId="a4">
    <w:name w:val="footer"/>
    <w:basedOn w:val="a0"/>
    <w:link w:val="a5"/>
    <w:uiPriority w:val="99"/>
    <w:unhideWhenUsed/>
    <w:qFormat/>
    <w:rsid w:val="00B51C25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basedOn w:val="a1"/>
    <w:link w:val="a4"/>
    <w:uiPriority w:val="99"/>
    <w:rsid w:val="00B51C25"/>
    <w:rPr>
      <w:rFonts w:ascii="Calibri" w:eastAsia="Calibri" w:hAnsi="Calibri"/>
    </w:rPr>
  </w:style>
  <w:style w:type="paragraph" w:customStyle="1" w:styleId="Heading3num">
    <w:name w:val="Heading 3 num"/>
    <w:basedOn w:val="3"/>
    <w:next w:val="a0"/>
    <w:qFormat/>
    <w:rsid w:val="00B51C25"/>
    <w:pPr>
      <w:numPr>
        <w:numId w:val="3"/>
      </w:numPr>
      <w:tabs>
        <w:tab w:val="num" w:pos="1440"/>
      </w:tabs>
    </w:pPr>
  </w:style>
  <w:style w:type="character" w:customStyle="1" w:styleId="30">
    <w:name w:val="Заголовок 3 Знак"/>
    <w:aliases w:val="_BFT_3 Знак,H3 Знак"/>
    <w:basedOn w:val="a1"/>
    <w:link w:val="3"/>
    <w:rsid w:val="004513B6"/>
    <w:rPr>
      <w:rFonts w:ascii="Times New Roman Полужирный" w:eastAsia="Times New Roman" w:hAnsi="Times New Roman Полужирный"/>
      <w:b/>
      <w:bCs/>
      <w:iCs/>
      <w:sz w:val="26"/>
      <w:szCs w:val="26"/>
    </w:rPr>
  </w:style>
  <w:style w:type="paragraph" w:customStyle="1" w:styleId="Heading1num">
    <w:name w:val="Heading 1 num"/>
    <w:basedOn w:val="10"/>
    <w:qFormat/>
    <w:rsid w:val="00B51C25"/>
    <w:rPr>
      <w:u w:val="single"/>
      <w:lang w:val="en-US"/>
    </w:rPr>
  </w:style>
  <w:style w:type="character" w:customStyle="1" w:styleId="11">
    <w:name w:val="Заголовок 1 Знак"/>
    <w:aliases w:val="_BFT_1 Знак"/>
    <w:link w:val="10"/>
    <w:rsid w:val="00F11B88"/>
    <w:rPr>
      <w:rFonts w:ascii="Times New Roman Полужирный" w:eastAsia="Times New Roman" w:hAnsi="Times New Roman Полужирный"/>
      <w:b/>
      <w:bCs/>
      <w:caps/>
      <w:sz w:val="28"/>
      <w:szCs w:val="28"/>
    </w:rPr>
  </w:style>
  <w:style w:type="paragraph" w:customStyle="1" w:styleId="Heading2num">
    <w:name w:val="Heading 2 num"/>
    <w:basedOn w:val="2"/>
    <w:qFormat/>
    <w:rsid w:val="00B51C25"/>
    <w:pPr>
      <w:numPr>
        <w:numId w:val="3"/>
      </w:numPr>
      <w:tabs>
        <w:tab w:val="num" w:pos="1440"/>
      </w:tabs>
    </w:pPr>
    <w:rPr>
      <w:lang w:val="en-US"/>
    </w:rPr>
  </w:style>
  <w:style w:type="character" w:customStyle="1" w:styleId="20">
    <w:name w:val="Заголовок 2 Знак"/>
    <w:aliases w:val="_BFT_2 Знак"/>
    <w:basedOn w:val="a1"/>
    <w:link w:val="2"/>
    <w:rsid w:val="00C81203"/>
    <w:rPr>
      <w:rFonts w:ascii="Times New Roman Полужирный" w:eastAsia="Times New Roman" w:hAnsi="Times New Roman Полужирный"/>
      <w:iCs/>
      <w:sz w:val="28"/>
      <w:szCs w:val="28"/>
    </w:rPr>
  </w:style>
  <w:style w:type="paragraph" w:customStyle="1" w:styleId="Heading4num">
    <w:name w:val="Heading 4 num"/>
    <w:basedOn w:val="4"/>
    <w:next w:val="a0"/>
    <w:qFormat/>
    <w:rsid w:val="00B51C25"/>
    <w:pPr>
      <w:numPr>
        <w:numId w:val="3"/>
      </w:numPr>
      <w:tabs>
        <w:tab w:val="num" w:pos="2367"/>
      </w:tabs>
    </w:pPr>
    <w:rPr>
      <w:lang w:val="en-US"/>
    </w:rPr>
  </w:style>
  <w:style w:type="character" w:customStyle="1" w:styleId="40">
    <w:name w:val="Заголовок 4 Знак"/>
    <w:aliases w:val="_GOST_4 Знак,_BFT_4 Знак"/>
    <w:basedOn w:val="a1"/>
    <w:link w:val="4"/>
    <w:rsid w:val="00B51C25"/>
    <w:rPr>
      <w:rFonts w:ascii="Times New Roman Полужирный" w:eastAsia="Times New Roman" w:hAnsi="Times New Roman Полужирный"/>
      <w:b/>
      <w:bCs/>
      <w:iCs/>
      <w:sz w:val="24"/>
      <w:szCs w:val="26"/>
    </w:rPr>
  </w:style>
  <w:style w:type="character" w:customStyle="1" w:styleId="name">
    <w:name w:val="name"/>
    <w:basedOn w:val="a1"/>
    <w:rsid w:val="00B51C25"/>
  </w:style>
  <w:style w:type="character" w:customStyle="1" w:styleId="apple-converted-space">
    <w:name w:val="apple-converted-space"/>
    <w:basedOn w:val="a1"/>
    <w:rsid w:val="00B51C25"/>
  </w:style>
  <w:style w:type="paragraph" w:customStyle="1" w:styleId="MainTXT">
    <w:name w:val="MainTXT"/>
    <w:basedOn w:val="a0"/>
    <w:rsid w:val="00B51C25"/>
    <w:pPr>
      <w:suppressAutoHyphens/>
      <w:spacing w:before="120" w:line="288" w:lineRule="auto"/>
      <w:ind w:left="142"/>
    </w:pPr>
    <w:rPr>
      <w:rFonts w:eastAsia="Times New Roman"/>
      <w:lang w:eastAsia="ar-SA"/>
    </w:rPr>
  </w:style>
  <w:style w:type="paragraph" w:customStyle="1" w:styleId="12">
    <w:name w:val="Обычный 1"/>
    <w:basedOn w:val="a0"/>
    <w:link w:val="110"/>
    <w:qFormat/>
    <w:rsid w:val="00B51C25"/>
    <w:pPr>
      <w:spacing w:line="252" w:lineRule="auto"/>
    </w:pPr>
    <w:rPr>
      <w:rFonts w:eastAsia="Arial Unicode MS"/>
      <w:szCs w:val="28"/>
      <w:shd w:val="clear" w:color="auto" w:fill="FFFFFF"/>
      <w:lang w:eastAsia="ar-SA"/>
    </w:rPr>
  </w:style>
  <w:style w:type="character" w:customStyle="1" w:styleId="110">
    <w:name w:val="Обычный 1 Знак1"/>
    <w:link w:val="12"/>
    <w:rsid w:val="00B51C25"/>
    <w:rPr>
      <w:rFonts w:ascii="Calibri" w:eastAsia="Arial Unicode MS" w:hAnsi="Calibri" w:cs="Times New Roman"/>
      <w:szCs w:val="28"/>
      <w:lang w:eastAsia="ar-SA"/>
    </w:rPr>
  </w:style>
  <w:style w:type="paragraph" w:customStyle="1" w:styleId="a6">
    <w:name w:val="Отчет Обычный"/>
    <w:link w:val="a7"/>
    <w:rsid w:val="00B51C25"/>
    <w:pPr>
      <w:spacing w:afterLines="50" w:after="50" w:line="360" w:lineRule="auto"/>
      <w:ind w:firstLine="720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7">
    <w:name w:val="Отчет Обычный Знак"/>
    <w:basedOn w:val="a1"/>
    <w:link w:val="a6"/>
    <w:rsid w:val="00B51C25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BFTImage">
    <w:name w:val="_BFT_Image"/>
    <w:next w:val="a0"/>
    <w:rsid w:val="00C81203"/>
    <w:pPr>
      <w:keepNext/>
      <w:spacing w:before="120" w:after="120"/>
      <w:contextualSpacing/>
      <w:jc w:val="center"/>
    </w:pPr>
    <w:rPr>
      <w:rFonts w:ascii="Times New Roman" w:eastAsia="Times New Roman" w:hAnsi="Times New Roman"/>
      <w:sz w:val="24"/>
      <w:lang w:eastAsia="ru-RU"/>
    </w:rPr>
  </w:style>
  <w:style w:type="paragraph" w:customStyle="1" w:styleId="BFTImageName">
    <w:name w:val="_BFT_Image_Name"/>
    <w:basedOn w:val="BFTImage"/>
    <w:next w:val="a0"/>
    <w:rsid w:val="005E0C83"/>
    <w:pPr>
      <w:keepNext w:val="0"/>
      <w:keepLines/>
      <w:numPr>
        <w:numId w:val="16"/>
      </w:numPr>
      <w:suppressAutoHyphens/>
      <w:spacing w:before="0" w:after="60"/>
    </w:pPr>
    <w:rPr>
      <w:rFonts w:ascii="Times New Roman Полужирный" w:hAnsi="Times New Roman Полужирный"/>
      <w:b/>
      <w:szCs w:val="24"/>
    </w:rPr>
  </w:style>
  <w:style w:type="paragraph" w:customStyle="1" w:styleId="BFTNameTable">
    <w:name w:val="_BFT_Name_Table"/>
    <w:rsid w:val="00C81203"/>
    <w:pPr>
      <w:keepNext/>
      <w:suppressAutoHyphens/>
      <w:spacing w:before="200"/>
      <w:jc w:val="right"/>
    </w:pPr>
    <w:rPr>
      <w:rFonts w:ascii="Times New Roman" w:eastAsia="Times New Roman" w:hAnsi="Times New Roman"/>
      <w:b/>
      <w:sz w:val="24"/>
      <w:lang w:eastAsia="ru-RU"/>
    </w:rPr>
  </w:style>
  <w:style w:type="paragraph" w:customStyle="1" w:styleId="BFTNormal">
    <w:name w:val="_BFT_Normal"/>
    <w:qFormat/>
    <w:rsid w:val="00B51C25"/>
    <w:pPr>
      <w:spacing w:before="120" w:after="60"/>
      <w:ind w:firstLine="709"/>
      <w:contextualSpacing/>
      <w:jc w:val="both"/>
    </w:pPr>
    <w:rPr>
      <w:rFonts w:ascii="Times New Roman" w:eastAsia="Times New Roman" w:hAnsi="Times New Roman"/>
      <w:sz w:val="24"/>
      <w:lang w:eastAsia="ru-RU"/>
    </w:rPr>
  </w:style>
  <w:style w:type="paragraph" w:customStyle="1" w:styleId="BFTNormalWithout">
    <w:name w:val="_BFT_Normal_Without"/>
    <w:basedOn w:val="a0"/>
    <w:next w:val="a0"/>
    <w:link w:val="BFTNormalWithout0"/>
    <w:qFormat/>
    <w:rsid w:val="00B51C25"/>
    <w:pPr>
      <w:keepNext/>
      <w:spacing w:before="120" w:after="60"/>
      <w:contextualSpacing/>
    </w:pPr>
    <w:rPr>
      <w:rFonts w:eastAsia="Times New Roman"/>
      <w:lang w:eastAsia="ru-RU"/>
    </w:rPr>
  </w:style>
  <w:style w:type="paragraph" w:customStyle="1" w:styleId="BFTNumPage">
    <w:name w:val="_BFT_NumPage"/>
    <w:basedOn w:val="a0"/>
    <w:link w:val="BFTNumPage0"/>
    <w:qFormat/>
    <w:rsid w:val="00B51C25"/>
    <w:pPr>
      <w:jc w:val="center"/>
    </w:pPr>
  </w:style>
  <w:style w:type="character" w:customStyle="1" w:styleId="BFTNumPage0">
    <w:name w:val="_BFT_NumPage Знак"/>
    <w:link w:val="BFTNumPage"/>
    <w:rsid w:val="00B51C25"/>
    <w:rPr>
      <w:rFonts w:ascii="Times New Roman" w:eastAsia="Calibri" w:hAnsi="Times New Roman" w:cs="Times New Roman"/>
    </w:rPr>
  </w:style>
  <w:style w:type="paragraph" w:customStyle="1" w:styleId="BFTPrimechanyie">
    <w:name w:val="_BFT_Primechanyie"/>
    <w:next w:val="a0"/>
    <w:link w:val="BFTPrimechanyie0"/>
    <w:rsid w:val="00B51C25"/>
    <w:pPr>
      <w:spacing w:before="120" w:after="120"/>
      <w:ind w:left="709" w:hanging="709"/>
      <w:jc w:val="both"/>
    </w:pPr>
    <w:rPr>
      <w:rFonts w:ascii="Times New Roman" w:eastAsia="Times New Roman" w:hAnsi="Times New Roman"/>
      <w:sz w:val="24"/>
      <w:lang w:eastAsia="ru-RU"/>
    </w:rPr>
  </w:style>
  <w:style w:type="character" w:customStyle="1" w:styleId="BFTPrimechanyie0">
    <w:name w:val="_BFT_Primechanyie Знак"/>
    <w:link w:val="BFTPrimechanyie"/>
    <w:rsid w:val="00B51C25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BFTScript">
    <w:name w:val="_BFT_Script"/>
    <w:basedOn w:val="a0"/>
    <w:rsid w:val="00B51C25"/>
    <w:pPr>
      <w:pBdr>
        <w:top w:val="dotted" w:sz="4" w:space="1" w:color="auto"/>
        <w:left w:val="dotted" w:sz="4" w:space="4" w:color="auto"/>
        <w:bottom w:val="dotted" w:sz="4" w:space="1" w:color="auto"/>
        <w:right w:val="dotted" w:sz="4" w:space="4" w:color="auto"/>
      </w:pBdr>
      <w:spacing w:before="120" w:after="60"/>
      <w:ind w:left="567" w:right="28"/>
    </w:pPr>
    <w:rPr>
      <w:rFonts w:ascii="Arial" w:eastAsia="Times New Roman" w:hAnsi="Arial"/>
      <w:noProof/>
      <w:spacing w:val="-20"/>
      <w:lang w:val="en-US" w:eastAsia="ru-RU"/>
    </w:rPr>
  </w:style>
  <w:style w:type="paragraph" w:customStyle="1" w:styleId="BFTSpisok1">
    <w:name w:val="_BFT_Spisok_1)"/>
    <w:rsid w:val="00B51C25"/>
    <w:pPr>
      <w:numPr>
        <w:numId w:val="5"/>
      </w:numPr>
      <w:spacing w:before="120" w:after="120"/>
      <w:contextualSpacing/>
      <w:jc w:val="both"/>
    </w:pPr>
    <w:rPr>
      <w:rFonts w:ascii="Times New Roman" w:eastAsia="Times New Roman" w:hAnsi="Times New Roman"/>
      <w:sz w:val="24"/>
      <w:lang w:eastAsia="ru-RU"/>
    </w:rPr>
  </w:style>
  <w:style w:type="paragraph" w:customStyle="1" w:styleId="BFTSpisokmark1">
    <w:name w:val="_BFT_Spisok_mark1"/>
    <w:qFormat/>
    <w:rsid w:val="0045588E"/>
    <w:pPr>
      <w:numPr>
        <w:numId w:val="6"/>
      </w:numPr>
      <w:spacing w:before="120" w:after="60"/>
      <w:jc w:val="both"/>
    </w:pPr>
    <w:rPr>
      <w:rFonts w:ascii="Times New Roman" w:eastAsia="Times New Roman" w:hAnsi="Times New Roman"/>
      <w:snapToGrid w:val="0"/>
      <w:sz w:val="24"/>
      <w:lang w:eastAsia="ru-RU"/>
    </w:rPr>
  </w:style>
  <w:style w:type="paragraph" w:customStyle="1" w:styleId="BFTSpisokmark2">
    <w:name w:val="_BFT_Spisok_mark2"/>
    <w:basedOn w:val="BFTSpisokmark1"/>
    <w:rsid w:val="00B51C25"/>
    <w:pPr>
      <w:numPr>
        <w:numId w:val="7"/>
      </w:numPr>
    </w:pPr>
  </w:style>
  <w:style w:type="paragraph" w:customStyle="1" w:styleId="BFTSpisokmark3">
    <w:name w:val="_BFT_Spisok_mark3"/>
    <w:basedOn w:val="BFTSpisokmark2"/>
    <w:rsid w:val="00B51C25"/>
    <w:pPr>
      <w:numPr>
        <w:numId w:val="8"/>
      </w:numPr>
    </w:pPr>
  </w:style>
  <w:style w:type="paragraph" w:customStyle="1" w:styleId="BFTSpisokmark4">
    <w:name w:val="_BFT_Spisok_mark4"/>
    <w:basedOn w:val="a0"/>
    <w:rsid w:val="00B51C25"/>
    <w:pPr>
      <w:numPr>
        <w:numId w:val="9"/>
      </w:numPr>
      <w:spacing w:before="120" w:after="60"/>
    </w:pPr>
    <w:rPr>
      <w:rFonts w:eastAsia="Times New Roman"/>
      <w:lang w:eastAsia="ru-RU"/>
    </w:rPr>
  </w:style>
  <w:style w:type="paragraph" w:customStyle="1" w:styleId="BFTSpisokmark5">
    <w:name w:val="_BFT_Spisok_mark5"/>
    <w:basedOn w:val="BFTSpisokmark4"/>
    <w:rsid w:val="00B51C25"/>
    <w:pPr>
      <w:numPr>
        <w:numId w:val="0"/>
      </w:numPr>
      <w:tabs>
        <w:tab w:val="left" w:pos="1985"/>
      </w:tabs>
    </w:pPr>
  </w:style>
  <w:style w:type="paragraph" w:customStyle="1" w:styleId="BFTSpisoknormal1">
    <w:name w:val="_BFT_Spisok_normal_1"/>
    <w:rsid w:val="00B51C25"/>
    <w:pPr>
      <w:tabs>
        <w:tab w:val="left" w:pos="284"/>
      </w:tabs>
      <w:spacing w:before="120" w:after="60"/>
      <w:ind w:left="851"/>
      <w:contextualSpacing/>
      <w:jc w:val="both"/>
    </w:pPr>
    <w:rPr>
      <w:rFonts w:ascii="Times New Roman" w:eastAsia="Times New Roman" w:hAnsi="Times New Roman"/>
      <w:snapToGrid w:val="0"/>
      <w:sz w:val="24"/>
      <w:lang w:eastAsia="ru-RU"/>
    </w:rPr>
  </w:style>
  <w:style w:type="paragraph" w:customStyle="1" w:styleId="BFTSpisoknormal0">
    <w:name w:val="_BFT_Spisok_normal_0"/>
    <w:basedOn w:val="BFTSpisoknormal1"/>
    <w:qFormat/>
    <w:rsid w:val="00B51C25"/>
    <w:pPr>
      <w:ind w:left="284"/>
    </w:pPr>
  </w:style>
  <w:style w:type="paragraph" w:customStyle="1" w:styleId="BFTSpisoknormal2">
    <w:name w:val="_BFT_Spisok_normal_2"/>
    <w:rsid w:val="00B51C25"/>
    <w:pPr>
      <w:tabs>
        <w:tab w:val="left" w:pos="1021"/>
      </w:tabs>
      <w:spacing w:before="120" w:after="60"/>
      <w:ind w:left="1021"/>
      <w:jc w:val="both"/>
    </w:pPr>
    <w:rPr>
      <w:rFonts w:ascii="Times New Roman" w:eastAsia="Times New Roman" w:hAnsi="Times New Roman"/>
      <w:snapToGrid w:val="0"/>
      <w:sz w:val="24"/>
      <w:lang w:eastAsia="ru-RU"/>
    </w:rPr>
  </w:style>
  <w:style w:type="paragraph" w:customStyle="1" w:styleId="BFTSpisoknormal3">
    <w:name w:val="_BFT_Spisok_normal_3"/>
    <w:rsid w:val="00B51C25"/>
    <w:pPr>
      <w:tabs>
        <w:tab w:val="left" w:pos="1134"/>
      </w:tabs>
      <w:spacing w:before="60" w:after="60"/>
      <w:ind w:left="1134"/>
      <w:contextualSpacing/>
      <w:jc w:val="both"/>
    </w:pPr>
    <w:rPr>
      <w:rFonts w:ascii="Times New Roman" w:eastAsia="Times New Roman" w:hAnsi="Times New Roman"/>
      <w:snapToGrid w:val="0"/>
      <w:sz w:val="24"/>
      <w:lang w:eastAsia="ru-RU"/>
    </w:rPr>
  </w:style>
  <w:style w:type="paragraph" w:customStyle="1" w:styleId="BFTSpisoknormal4">
    <w:name w:val="_BFT_Spisok_normal_4"/>
    <w:rsid w:val="00B51C25"/>
    <w:pPr>
      <w:tabs>
        <w:tab w:val="left" w:pos="1418"/>
      </w:tabs>
      <w:spacing w:before="120" w:after="60"/>
      <w:ind w:left="1418"/>
      <w:contextualSpacing/>
      <w:jc w:val="both"/>
    </w:pPr>
    <w:rPr>
      <w:rFonts w:ascii="Times New Roman" w:eastAsia="Times New Roman" w:hAnsi="Times New Roman"/>
      <w:snapToGrid w:val="0"/>
      <w:sz w:val="24"/>
      <w:lang w:eastAsia="ru-RU"/>
    </w:rPr>
  </w:style>
  <w:style w:type="paragraph" w:customStyle="1" w:styleId="BFTSpisoknormal5">
    <w:name w:val="_BFT_Spisok_normal_5"/>
    <w:rsid w:val="00B51C25"/>
    <w:pPr>
      <w:tabs>
        <w:tab w:val="left" w:pos="1701"/>
      </w:tabs>
      <w:spacing w:before="120" w:after="60"/>
      <w:ind w:left="1701"/>
      <w:contextualSpacing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BFTSpisoknormal6">
    <w:name w:val="_BFT_Spisok_normal_6"/>
    <w:rsid w:val="00B51C25"/>
    <w:pPr>
      <w:tabs>
        <w:tab w:val="left" w:pos="1985"/>
      </w:tabs>
      <w:spacing w:before="120" w:after="60"/>
      <w:ind w:left="1985"/>
      <w:contextualSpacing/>
      <w:jc w:val="both"/>
    </w:pPr>
    <w:rPr>
      <w:rFonts w:ascii="Times New Roman" w:eastAsia="Times New Roman" w:hAnsi="Times New Roman"/>
      <w:snapToGrid w:val="0"/>
      <w:sz w:val="24"/>
      <w:lang w:eastAsia="ru-RU"/>
    </w:rPr>
  </w:style>
  <w:style w:type="paragraph" w:customStyle="1" w:styleId="BFTSpisoknum1">
    <w:name w:val="_BFT_Spisok_num1"/>
    <w:rsid w:val="00B51C25"/>
    <w:pPr>
      <w:numPr>
        <w:numId w:val="10"/>
      </w:numPr>
      <w:tabs>
        <w:tab w:val="left" w:pos="851"/>
      </w:tabs>
      <w:spacing w:before="120" w:after="60"/>
      <w:contextualSpacing/>
      <w:jc w:val="both"/>
    </w:pPr>
    <w:rPr>
      <w:rFonts w:ascii="Times New Roman" w:eastAsia="Times New Roman" w:hAnsi="Times New Roman"/>
      <w:sz w:val="24"/>
      <w:lang w:eastAsia="ru-RU"/>
    </w:rPr>
  </w:style>
  <w:style w:type="paragraph" w:customStyle="1" w:styleId="BFTSpisoknum2">
    <w:name w:val="_BFT_Spisok_num2"/>
    <w:basedOn w:val="BFTSpisoknum1"/>
    <w:rsid w:val="00B51C25"/>
    <w:pPr>
      <w:numPr>
        <w:ilvl w:val="1"/>
      </w:numPr>
    </w:pPr>
    <w:rPr>
      <w:szCs w:val="24"/>
    </w:rPr>
  </w:style>
  <w:style w:type="paragraph" w:customStyle="1" w:styleId="BFTSpisoknum3">
    <w:name w:val="_BFT_Spisok_num3"/>
    <w:basedOn w:val="BFTSpisoknum2"/>
    <w:rsid w:val="00B51C25"/>
    <w:pPr>
      <w:numPr>
        <w:ilvl w:val="2"/>
      </w:numPr>
    </w:pPr>
  </w:style>
  <w:style w:type="paragraph" w:customStyle="1" w:styleId="BFTSpisoknum4">
    <w:name w:val="_BFT_Spisok_num4"/>
    <w:basedOn w:val="BFTSpisoknum3"/>
    <w:rsid w:val="00B51C25"/>
    <w:pPr>
      <w:numPr>
        <w:ilvl w:val="3"/>
      </w:numPr>
      <w:tabs>
        <w:tab w:val="clear" w:pos="851"/>
      </w:tabs>
    </w:pPr>
  </w:style>
  <w:style w:type="character" w:customStyle="1" w:styleId="BFTSymBold">
    <w:name w:val="_BFT_Sym_Bold"/>
    <w:rsid w:val="00B51C25"/>
    <w:rPr>
      <w:b/>
    </w:rPr>
  </w:style>
  <w:style w:type="paragraph" w:customStyle="1" w:styleId="BFTTablenorm">
    <w:name w:val="_BFT_Table_norm"/>
    <w:qFormat/>
    <w:rsid w:val="00B517D9"/>
    <w:pPr>
      <w:ind w:left="57" w:right="57"/>
      <w:jc w:val="both"/>
    </w:pPr>
    <w:rPr>
      <w:rFonts w:ascii="Times New Roman" w:eastAsia="Times New Roman" w:hAnsi="Times New Roman"/>
      <w:sz w:val="24"/>
      <w:lang w:eastAsia="ru-RU"/>
    </w:rPr>
  </w:style>
  <w:style w:type="paragraph" w:customStyle="1" w:styleId="BFTTablenormBoldcenter">
    <w:name w:val="_BFT_Table_norm_Bold_center"/>
    <w:basedOn w:val="BFTTablenorm"/>
    <w:qFormat/>
    <w:rsid w:val="00B51C25"/>
    <w:pPr>
      <w:jc w:val="center"/>
    </w:pPr>
    <w:rPr>
      <w:rFonts w:ascii="Times New Roman Полужирный" w:hAnsi="Times New Roman Полужирный"/>
      <w:b/>
      <w:lang w:eastAsia="ko-KR"/>
    </w:rPr>
  </w:style>
  <w:style w:type="paragraph" w:customStyle="1" w:styleId="BFTTableNum1">
    <w:name w:val="_BFT_Table_№п_Num_1"/>
    <w:rsid w:val="00B51C25"/>
    <w:pPr>
      <w:numPr>
        <w:numId w:val="11"/>
      </w:numPr>
      <w:jc w:val="both"/>
    </w:pPr>
    <w:rPr>
      <w:rFonts w:ascii="Times New Roman" w:eastAsia="Times New Roman" w:hAnsi="Times New Roman"/>
      <w:lang w:eastAsia="ru-RU"/>
    </w:rPr>
  </w:style>
  <w:style w:type="paragraph" w:customStyle="1" w:styleId="BFTTableNum2">
    <w:name w:val="_BFT_Table_№п_Num_2"/>
    <w:basedOn w:val="a0"/>
    <w:rsid w:val="00B51C25"/>
    <w:pPr>
      <w:numPr>
        <w:ilvl w:val="1"/>
        <w:numId w:val="11"/>
      </w:numPr>
      <w:ind w:right="57"/>
    </w:pPr>
    <w:rPr>
      <w:rFonts w:eastAsia="Times New Roman"/>
      <w:lang w:eastAsia="ko-KR"/>
    </w:rPr>
  </w:style>
  <w:style w:type="paragraph" w:customStyle="1" w:styleId="BFTTableNum3">
    <w:name w:val="_BFT_Table_№п_Num_3"/>
    <w:basedOn w:val="a0"/>
    <w:qFormat/>
    <w:rsid w:val="00B51C25"/>
    <w:pPr>
      <w:numPr>
        <w:ilvl w:val="2"/>
        <w:numId w:val="11"/>
      </w:numPr>
      <w:ind w:right="57"/>
    </w:pPr>
    <w:rPr>
      <w:rFonts w:eastAsia="Times New Roman"/>
      <w:lang w:eastAsia="ru-RU"/>
    </w:rPr>
  </w:style>
  <w:style w:type="paragraph" w:customStyle="1" w:styleId="BFTTableNum4">
    <w:name w:val="_BFT_Table_№п_Num_4"/>
    <w:basedOn w:val="BFTTableNum3"/>
    <w:rsid w:val="00B51C25"/>
    <w:pPr>
      <w:numPr>
        <w:ilvl w:val="3"/>
      </w:numPr>
    </w:pPr>
  </w:style>
  <w:style w:type="paragraph" w:customStyle="1" w:styleId="BFTTableNum5">
    <w:name w:val="_BFT_Table_№п_Num_5"/>
    <w:basedOn w:val="BFTTableNum4"/>
    <w:qFormat/>
    <w:rsid w:val="00B51C25"/>
    <w:pPr>
      <w:numPr>
        <w:ilvl w:val="4"/>
      </w:numPr>
    </w:pPr>
  </w:style>
  <w:style w:type="paragraph" w:customStyle="1" w:styleId="BFTTableSpisokMark1">
    <w:name w:val="_BFT_Table_Spisok_Mark_1"/>
    <w:next w:val="a0"/>
    <w:rsid w:val="00DB1856"/>
    <w:pPr>
      <w:numPr>
        <w:numId w:val="20"/>
      </w:numPr>
      <w:spacing w:before="20" w:after="20"/>
      <w:contextualSpacing/>
    </w:pPr>
    <w:rPr>
      <w:rFonts w:ascii="Times New Roman" w:eastAsia="Times New Roman" w:hAnsi="Times New Roman"/>
      <w:sz w:val="24"/>
      <w:lang w:eastAsia="ru-RU"/>
    </w:rPr>
  </w:style>
  <w:style w:type="paragraph" w:customStyle="1" w:styleId="BFTTableSpisokMark2">
    <w:name w:val="_BFT_Table_Spisok_Mark_2"/>
    <w:basedOn w:val="BFTTableSpisokMark1"/>
    <w:rsid w:val="00B51C25"/>
    <w:pPr>
      <w:numPr>
        <w:numId w:val="0"/>
      </w:numPr>
    </w:pPr>
  </w:style>
  <w:style w:type="paragraph" w:customStyle="1" w:styleId="BFTTableSpisokNum10">
    <w:name w:val="_BFT_Table_Spisok_Num 1)"/>
    <w:rsid w:val="00DB1856"/>
    <w:pPr>
      <w:numPr>
        <w:numId w:val="19"/>
      </w:numPr>
      <w:spacing w:before="20" w:after="20"/>
      <w:contextualSpacing/>
    </w:pPr>
    <w:rPr>
      <w:rFonts w:ascii="Times New Roman" w:eastAsia="Times New Roman" w:hAnsi="Times New Roman"/>
      <w:sz w:val="24"/>
      <w:szCs w:val="22"/>
      <w:lang w:eastAsia="ru-RU"/>
    </w:rPr>
  </w:style>
  <w:style w:type="paragraph" w:customStyle="1" w:styleId="BFTTableSpisokNum">
    <w:name w:val="_BFT_Table_Spisok_Num абв)"/>
    <w:rsid w:val="00B51C25"/>
    <w:pPr>
      <w:numPr>
        <w:numId w:val="12"/>
      </w:numPr>
      <w:tabs>
        <w:tab w:val="left" w:pos="340"/>
      </w:tabs>
    </w:pPr>
    <w:rPr>
      <w:rFonts w:ascii="Times New Roman" w:eastAsia="Times New Roman" w:hAnsi="Times New Roman"/>
      <w:lang w:eastAsia="ru-RU"/>
    </w:rPr>
  </w:style>
  <w:style w:type="paragraph" w:customStyle="1" w:styleId="BFTTableSpisokNum1">
    <w:name w:val="_BFT_Table_Spisok_Num_1"/>
    <w:rsid w:val="00D13F85"/>
    <w:pPr>
      <w:numPr>
        <w:numId w:val="21"/>
      </w:numPr>
    </w:pPr>
    <w:rPr>
      <w:rFonts w:ascii="Times New Roman" w:eastAsia="Times New Roman" w:hAnsi="Times New Roman"/>
      <w:sz w:val="24"/>
      <w:lang w:eastAsia="ru-RU"/>
    </w:rPr>
  </w:style>
  <w:style w:type="paragraph" w:customStyle="1" w:styleId="BFTTableSpisokNum2">
    <w:name w:val="_BFT_Table_Spisok_Num_2"/>
    <w:basedOn w:val="BFTTableSpisokNum1"/>
    <w:rsid w:val="00B51C25"/>
    <w:pPr>
      <w:numPr>
        <w:ilvl w:val="1"/>
      </w:numPr>
      <w:jc w:val="both"/>
    </w:pPr>
  </w:style>
  <w:style w:type="paragraph" w:customStyle="1" w:styleId="BFTTableSpisokNum3">
    <w:name w:val="_BFT_Table_Spisok_Num_3"/>
    <w:basedOn w:val="BFTTableSpisokNum2"/>
    <w:rsid w:val="00B51C25"/>
    <w:pPr>
      <w:numPr>
        <w:ilvl w:val="2"/>
      </w:numPr>
    </w:pPr>
  </w:style>
  <w:style w:type="paragraph" w:customStyle="1" w:styleId="BFTTableSpisokNum4">
    <w:name w:val="_BFT_Table_Spisok_Num_4"/>
    <w:basedOn w:val="BFTTableSpisokNum3"/>
    <w:qFormat/>
    <w:rsid w:val="00B51C25"/>
    <w:pPr>
      <w:numPr>
        <w:ilvl w:val="3"/>
      </w:numPr>
    </w:pPr>
  </w:style>
  <w:style w:type="paragraph" w:customStyle="1" w:styleId="BFTTableSpisokNum5">
    <w:name w:val="_BFT_Table_Spisok_Num_5"/>
    <w:basedOn w:val="BFTTableSpisokNum4"/>
    <w:qFormat/>
    <w:rsid w:val="00B51C25"/>
    <w:pPr>
      <w:numPr>
        <w:ilvl w:val="4"/>
      </w:numPr>
      <w:tabs>
        <w:tab w:val="left" w:pos="964"/>
      </w:tabs>
    </w:pPr>
  </w:style>
  <w:style w:type="paragraph" w:customStyle="1" w:styleId="BFTTableSpisokNum6">
    <w:name w:val="_BFT_Table_Spisok_Num_6"/>
    <w:basedOn w:val="BFTTableSpisokNum5"/>
    <w:rsid w:val="00B51C25"/>
    <w:pPr>
      <w:numPr>
        <w:ilvl w:val="5"/>
      </w:numPr>
    </w:pPr>
  </w:style>
  <w:style w:type="paragraph" w:customStyle="1" w:styleId="BFTTableSpisokNum7">
    <w:name w:val="_BFT_Table_Spisok_Num_7"/>
    <w:basedOn w:val="BFTTableSpisokNum6"/>
    <w:qFormat/>
    <w:rsid w:val="00B51C25"/>
    <w:pPr>
      <w:numPr>
        <w:ilvl w:val="6"/>
      </w:numPr>
    </w:pPr>
  </w:style>
  <w:style w:type="paragraph" w:customStyle="1" w:styleId="BFTTableZagolovok">
    <w:name w:val="_BFT_Table_Zagolovok"/>
    <w:basedOn w:val="BFTTablenorm"/>
    <w:qFormat/>
    <w:rsid w:val="00F30DCD"/>
    <w:pPr>
      <w:keepNext/>
      <w:suppressAutoHyphens/>
      <w:jc w:val="center"/>
    </w:pPr>
    <w:rPr>
      <w:rFonts w:ascii="Times New Roman Полужирный" w:hAnsi="Times New Roman Полужирный"/>
      <w:b/>
      <w:bCs/>
    </w:rPr>
  </w:style>
  <w:style w:type="paragraph" w:customStyle="1" w:styleId="BFTTextsnoski">
    <w:name w:val="_BFT_Text_snoski"/>
    <w:basedOn w:val="BFTNormal"/>
    <w:qFormat/>
    <w:rsid w:val="00B51C25"/>
    <w:rPr>
      <w:sz w:val="20"/>
    </w:rPr>
  </w:style>
  <w:style w:type="paragraph" w:customStyle="1" w:styleId="BFTTitul1">
    <w:name w:val="_BFT_Titul_1"/>
    <w:rsid w:val="00B51C25"/>
    <w:pPr>
      <w:suppressAutoHyphens/>
      <w:spacing w:after="360"/>
      <w:jc w:val="center"/>
    </w:pPr>
    <w:rPr>
      <w:rFonts w:ascii="Times New Roman" w:eastAsia="Times New Roman" w:hAnsi="Times New Roman"/>
      <w:b/>
      <w:caps/>
      <w:sz w:val="28"/>
      <w:szCs w:val="28"/>
      <w:lang w:eastAsia="ru-RU"/>
    </w:rPr>
  </w:style>
  <w:style w:type="paragraph" w:customStyle="1" w:styleId="BFTTitul2">
    <w:name w:val="_BFT_Titul_2"/>
    <w:basedOn w:val="BFTTitul1"/>
    <w:qFormat/>
    <w:rsid w:val="00B51C25"/>
    <w:pPr>
      <w:spacing w:before="360"/>
    </w:pPr>
    <w:rPr>
      <w:rFonts w:ascii="Times New Roman Полужирный" w:hAnsi="Times New Roman Полужирный"/>
      <w:sz w:val="24"/>
    </w:rPr>
  </w:style>
  <w:style w:type="paragraph" w:customStyle="1" w:styleId="BFTTitul3">
    <w:name w:val="_BFT_Titul_3"/>
    <w:rsid w:val="00B51C25"/>
    <w:pPr>
      <w:suppressAutoHyphens/>
      <w:spacing w:before="200" w:after="400"/>
      <w:contextualSpacing/>
      <w:jc w:val="center"/>
    </w:pPr>
    <w:rPr>
      <w:rFonts w:ascii="Times New Roman" w:eastAsia="Times New Roman" w:hAnsi="Times New Roman"/>
      <w:b/>
      <w:sz w:val="32"/>
      <w:szCs w:val="28"/>
      <w:lang w:eastAsia="ru-RU"/>
    </w:rPr>
  </w:style>
  <w:style w:type="paragraph" w:customStyle="1" w:styleId="BFTZagolovokbeznum">
    <w:name w:val="_BFT_Zagolovok_bez_ num"/>
    <w:basedOn w:val="a0"/>
    <w:next w:val="a0"/>
    <w:rsid w:val="00AF4D31"/>
    <w:pPr>
      <w:keepNext/>
      <w:keepLines/>
      <w:suppressAutoHyphens/>
      <w:spacing w:before="200" w:after="200" w:line="240" w:lineRule="auto"/>
      <w:ind w:firstLine="0"/>
      <w:contextualSpacing/>
      <w:jc w:val="center"/>
      <w:outlineLvl w:val="0"/>
    </w:pPr>
    <w:rPr>
      <w:rFonts w:eastAsia="Times New Roman" w:cs="Times New Roman"/>
      <w:b/>
      <w:caps/>
      <w:sz w:val="28"/>
      <w:szCs w:val="20"/>
      <w:lang w:eastAsia="ru-RU"/>
    </w:rPr>
  </w:style>
  <w:style w:type="paragraph" w:customStyle="1" w:styleId="BFTZagolovokbeznumnewpage">
    <w:name w:val="_BFT_Zagolovok_bez_ num_newpage"/>
    <w:next w:val="a0"/>
    <w:rsid w:val="00AF4D31"/>
    <w:pPr>
      <w:keepNext/>
      <w:pageBreakBefore/>
      <w:spacing w:before="200" w:after="200"/>
      <w:contextualSpacing/>
      <w:jc w:val="center"/>
      <w:outlineLvl w:val="0"/>
    </w:pPr>
    <w:rPr>
      <w:rFonts w:ascii="Times New Roman" w:eastAsia="Times New Roman" w:hAnsi="Times New Roman"/>
      <w:b/>
      <w:caps/>
      <w:sz w:val="28"/>
      <w:lang w:eastAsia="ru-RU"/>
    </w:rPr>
  </w:style>
  <w:style w:type="paragraph" w:customStyle="1" w:styleId="BFT0">
    <w:name w:val="_BFT_Нижний_колонт"/>
    <w:qFormat/>
    <w:rsid w:val="00B51C25"/>
    <w:pPr>
      <w:pBdr>
        <w:top w:val="single" w:sz="4" w:space="1" w:color="auto"/>
      </w:pBdr>
      <w:jc w:val="right"/>
    </w:pPr>
    <w:rPr>
      <w:rFonts w:ascii="Times New Roman" w:eastAsia="Calibri" w:hAnsi="Times New Roman"/>
      <w:i/>
    </w:rPr>
  </w:style>
  <w:style w:type="paragraph" w:customStyle="1" w:styleId="1111BFT">
    <w:name w:val="Приложение_А.1.1.1.1_BFT"/>
    <w:qFormat/>
    <w:rsid w:val="00B51C25"/>
    <w:pPr>
      <w:numPr>
        <w:ilvl w:val="3"/>
        <w:numId w:val="13"/>
      </w:numPr>
      <w:tabs>
        <w:tab w:val="left" w:pos="1134"/>
      </w:tabs>
    </w:pPr>
    <w:rPr>
      <w:rFonts w:ascii="Times New Roman Полужирный" w:eastAsia="Times New Roman" w:hAnsi="Times New Roman Полужирный"/>
      <w:b/>
      <w:sz w:val="28"/>
    </w:rPr>
  </w:style>
  <w:style w:type="paragraph" w:customStyle="1" w:styleId="11111BFT">
    <w:name w:val="Приложение_А.1.1.1.1.1_BFT"/>
    <w:basedOn w:val="1111BFT"/>
    <w:qFormat/>
    <w:rsid w:val="00B51C25"/>
    <w:pPr>
      <w:numPr>
        <w:ilvl w:val="4"/>
      </w:numPr>
      <w:tabs>
        <w:tab w:val="clear" w:pos="1134"/>
        <w:tab w:val="left" w:pos="1418"/>
      </w:tabs>
    </w:pPr>
  </w:style>
  <w:style w:type="paragraph" w:customStyle="1" w:styleId="11BFT">
    <w:name w:val="Приложение_А.1.1_BFT"/>
    <w:qFormat/>
    <w:rsid w:val="00B51C25"/>
    <w:pPr>
      <w:numPr>
        <w:ilvl w:val="2"/>
        <w:numId w:val="13"/>
      </w:numPr>
      <w:tabs>
        <w:tab w:val="left" w:pos="851"/>
      </w:tabs>
      <w:outlineLvl w:val="2"/>
    </w:pPr>
    <w:rPr>
      <w:rFonts w:ascii="Times New Roman Полужирный" w:eastAsia="Times New Roman" w:hAnsi="Times New Roman Полужирный"/>
      <w:b/>
      <w:sz w:val="28"/>
    </w:rPr>
  </w:style>
  <w:style w:type="paragraph" w:customStyle="1" w:styleId="BFT">
    <w:name w:val="Приложение_А_BFT"/>
    <w:basedOn w:val="10"/>
    <w:qFormat/>
    <w:rsid w:val="00B51C25"/>
    <w:pPr>
      <w:numPr>
        <w:numId w:val="13"/>
      </w:numPr>
      <w:spacing w:before="120" w:after="120"/>
    </w:pPr>
    <w:rPr>
      <w:bCs w:val="0"/>
      <w:szCs w:val="20"/>
    </w:rPr>
  </w:style>
  <w:style w:type="paragraph" w:customStyle="1" w:styleId="1BFT">
    <w:name w:val="Приложение_А.1_BFT"/>
    <w:basedOn w:val="BFT"/>
    <w:next w:val="11BFT"/>
    <w:qFormat/>
    <w:rsid w:val="00B51C25"/>
    <w:pPr>
      <w:pageBreakBefore w:val="0"/>
      <w:numPr>
        <w:ilvl w:val="1"/>
      </w:numPr>
      <w:outlineLvl w:val="1"/>
    </w:pPr>
    <w:rPr>
      <w:caps w:val="0"/>
    </w:rPr>
  </w:style>
  <w:style w:type="paragraph" w:customStyle="1" w:styleId="BFTNumPage1">
    <w:name w:val="BFT_NumPage"/>
    <w:basedOn w:val="a0"/>
    <w:link w:val="BFTNumPage2"/>
    <w:qFormat/>
    <w:rsid w:val="00B51C25"/>
    <w:pPr>
      <w:jc w:val="center"/>
    </w:pPr>
  </w:style>
  <w:style w:type="character" w:customStyle="1" w:styleId="BFTNumPage2">
    <w:name w:val="BFT_NumPage Знак"/>
    <w:link w:val="BFTNumPage1"/>
    <w:rsid w:val="00B51C25"/>
    <w:rPr>
      <w:rFonts w:ascii="Times New Roman" w:eastAsia="Calibri" w:hAnsi="Times New Roman" w:cs="Times New Roman"/>
    </w:rPr>
  </w:style>
  <w:style w:type="paragraph" w:customStyle="1" w:styleId="BFTAnnotacia">
    <w:name w:val="BFT_Annotacia"/>
    <w:basedOn w:val="a0"/>
    <w:next w:val="a0"/>
    <w:link w:val="BFTAnnotacia0"/>
    <w:qFormat/>
    <w:rsid w:val="00B51C25"/>
    <w:pPr>
      <w:pageBreakBefore/>
      <w:spacing w:after="240"/>
      <w:jc w:val="center"/>
    </w:pPr>
    <w:rPr>
      <w:b/>
      <w:caps/>
      <w:sz w:val="32"/>
    </w:rPr>
  </w:style>
  <w:style w:type="character" w:customStyle="1" w:styleId="BFTAnnotacia0">
    <w:name w:val="BFT_Annotacia Знак"/>
    <w:link w:val="BFTAnnotacia"/>
    <w:rsid w:val="00B51C25"/>
    <w:rPr>
      <w:rFonts w:ascii="Times New Roman" w:eastAsia="Calibri" w:hAnsi="Times New Roman" w:cs="Times New Roman"/>
      <w:b/>
      <w:caps/>
      <w:sz w:val="32"/>
    </w:rPr>
  </w:style>
  <w:style w:type="paragraph" w:customStyle="1" w:styleId="Comment">
    <w:name w:val="Comment (Обычный)"/>
    <w:link w:val="Comment0"/>
    <w:qFormat/>
    <w:rsid w:val="00B51C25"/>
    <w:pPr>
      <w:spacing w:before="40" w:after="80" w:line="360" w:lineRule="auto"/>
      <w:ind w:firstLine="851"/>
      <w:jc w:val="both"/>
    </w:pPr>
    <w:rPr>
      <w:rFonts w:ascii="Arial" w:eastAsia="Calibri" w:hAnsi="Arial"/>
      <w:szCs w:val="24"/>
    </w:rPr>
  </w:style>
  <w:style w:type="character" w:customStyle="1" w:styleId="Comment0">
    <w:name w:val="Comment (Обычный) Знак"/>
    <w:link w:val="Comment"/>
    <w:rsid w:val="00B51C25"/>
    <w:rPr>
      <w:rFonts w:ascii="Arial" w:eastAsia="Calibri" w:hAnsi="Arial" w:cs="Times New Roman"/>
      <w:szCs w:val="24"/>
    </w:rPr>
  </w:style>
  <w:style w:type="paragraph" w:customStyle="1" w:styleId="SoderContent">
    <w:name w:val="Soder_Content"/>
    <w:link w:val="SoderContent0"/>
    <w:qFormat/>
    <w:rsid w:val="00B51C25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</w:rPr>
  </w:style>
  <w:style w:type="character" w:customStyle="1" w:styleId="SoderContent0">
    <w:name w:val="Soder_Content Знак"/>
    <w:link w:val="SoderContent"/>
    <w:rsid w:val="00B51C25"/>
    <w:rPr>
      <w:rFonts w:ascii="Arial" w:eastAsia="Calibri" w:hAnsi="Arial" w:cs="Times New Roman"/>
      <w:b/>
      <w:color w:val="FF0000"/>
      <w:sz w:val="32"/>
      <w:szCs w:val="32"/>
    </w:rPr>
  </w:style>
  <w:style w:type="paragraph" w:customStyle="1" w:styleId="AnnotContentAnnotacia">
    <w:name w:val="Annot_Content (Annotacia)"/>
    <w:link w:val="AnnotContentAnnotacia0"/>
    <w:qFormat/>
    <w:rsid w:val="00B51C25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</w:rPr>
  </w:style>
  <w:style w:type="character" w:customStyle="1" w:styleId="AnnotContentAnnotacia0">
    <w:name w:val="Annot_Content (Annotacia) Знак"/>
    <w:link w:val="AnnotContentAnnotacia"/>
    <w:rsid w:val="00B51C25"/>
    <w:rPr>
      <w:rFonts w:ascii="Arial" w:eastAsia="Calibri" w:hAnsi="Arial" w:cs="Times New Roman"/>
      <w:b/>
      <w:color w:val="FF0000"/>
      <w:sz w:val="32"/>
      <w:szCs w:val="32"/>
    </w:rPr>
  </w:style>
  <w:style w:type="paragraph" w:customStyle="1" w:styleId="NumPage">
    <w:name w:val="NumPage"/>
    <w:link w:val="NumPage0"/>
    <w:qFormat/>
    <w:rsid w:val="00B51C25"/>
    <w:pPr>
      <w:spacing w:before="40" w:after="80" w:line="480" w:lineRule="auto"/>
      <w:jc w:val="center"/>
    </w:pPr>
    <w:rPr>
      <w:rFonts w:ascii="Arial" w:eastAsia="Calibri" w:hAnsi="Arial"/>
      <w:color w:val="002060"/>
      <w:sz w:val="24"/>
    </w:rPr>
  </w:style>
  <w:style w:type="character" w:customStyle="1" w:styleId="NumPage0">
    <w:name w:val="NumPage Знак"/>
    <w:link w:val="NumPage"/>
    <w:rsid w:val="00B51C25"/>
    <w:rPr>
      <w:rFonts w:ascii="Arial" w:eastAsia="Calibri" w:hAnsi="Arial" w:cs="Times New Roman"/>
      <w:color w:val="002060"/>
      <w:sz w:val="24"/>
    </w:rPr>
  </w:style>
  <w:style w:type="character" w:customStyle="1" w:styleId="HM1Primer">
    <w:name w:val="H&amp;M 1Primer"/>
    <w:basedOn w:val="a1"/>
    <w:uiPriority w:val="9"/>
    <w:qFormat/>
    <w:rsid w:val="00B51C25"/>
    <w:rPr>
      <w:rFonts w:ascii="Times New Roman" w:hAnsi="Times New Roman"/>
      <w:b w:val="0"/>
      <w:i/>
      <w:caps w:val="0"/>
      <w:strike w:val="0"/>
      <w:color w:val="800000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character" w:customStyle="1" w:styleId="HMCodeExample">
    <w:name w:val="H&amp;M Code Example"/>
    <w:uiPriority w:val="9"/>
    <w:qFormat/>
    <w:rsid w:val="00B51C25"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character" w:customStyle="1" w:styleId="HMComment">
    <w:name w:val="H&amp;M Comment"/>
    <w:basedOn w:val="a1"/>
    <w:uiPriority w:val="9"/>
    <w:qFormat/>
    <w:rsid w:val="00B51C25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character" w:customStyle="1" w:styleId="HMdopstrokapolya">
    <w:name w:val="H&amp;M dopstroka polya"/>
    <w:uiPriority w:val="9"/>
    <w:qFormat/>
    <w:rsid w:val="00B51C25"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character" w:customStyle="1" w:styleId="HMdopstrokapolya12">
    <w:name w:val="H&amp;M dopstroka polya_12"/>
    <w:basedOn w:val="a1"/>
    <w:uiPriority w:val="9"/>
    <w:qFormat/>
    <w:rsid w:val="00B51C25"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character" w:customStyle="1" w:styleId="HMdopstroka2">
    <w:name w:val="H&amp;M dopstroka2"/>
    <w:basedOn w:val="a1"/>
    <w:uiPriority w:val="9"/>
    <w:qFormat/>
    <w:rsid w:val="00B51C25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character" w:customStyle="1" w:styleId="HMdopstroka3">
    <w:name w:val="H&amp;M dopstroka3"/>
    <w:basedOn w:val="a1"/>
    <w:uiPriority w:val="9"/>
    <w:qFormat/>
    <w:rsid w:val="00B51C25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character" w:customStyle="1" w:styleId="HMHeading1">
    <w:name w:val="H&amp;M Heading1"/>
    <w:basedOn w:val="a1"/>
    <w:uiPriority w:val="9"/>
    <w:qFormat/>
    <w:rsid w:val="00B51C25"/>
    <w:rPr>
      <w:rFonts w:ascii="Arial" w:hAnsi="Arial"/>
      <w:b/>
      <w:i w:val="0"/>
      <w:caps w:val="0"/>
      <w:strike w:val="0"/>
      <w:color w:val="000000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character" w:customStyle="1" w:styleId="HMImageCaption">
    <w:name w:val="H&amp;M Image Caption"/>
    <w:basedOn w:val="a1"/>
    <w:uiPriority w:val="9"/>
    <w:qFormat/>
    <w:rsid w:val="00B51C25"/>
    <w:rPr>
      <w:rFonts w:ascii="Times New Roman" w:hAnsi="Times New Roman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character" w:customStyle="1" w:styleId="HMIndeksniz">
    <w:name w:val="H&amp;M Indeks_niz"/>
    <w:basedOn w:val="a1"/>
    <w:uiPriority w:val="9"/>
    <w:qFormat/>
    <w:rsid w:val="00B51C25"/>
    <w:rPr>
      <w:rFonts w:ascii="Arial" w:hAnsi="Arial"/>
      <w:b/>
      <w:i w:val="0"/>
      <w:caps w:val="0"/>
      <w:strike w:val="0"/>
      <w:color w:val="000000"/>
      <w:spacing w:val="0"/>
      <w:w w:val="100"/>
      <w:position w:val="-6"/>
      <w:sz w:val="14"/>
      <w:u w:val="none"/>
      <w:shd w:val="clear" w:color="auto" w:fill="auto"/>
      <w:vertAlign w:val="baseline"/>
      <w:rtl w:val="0"/>
    </w:rPr>
  </w:style>
  <w:style w:type="character" w:customStyle="1" w:styleId="HMIndeksverh">
    <w:name w:val="H&amp;M Indeks_verh"/>
    <w:uiPriority w:val="9"/>
    <w:qFormat/>
    <w:rsid w:val="00B51C25"/>
    <w:rPr>
      <w:rFonts w:ascii="Arial" w:hAnsi="Arial"/>
      <w:b/>
      <w:i w:val="0"/>
      <w:caps w:val="0"/>
      <w:strike w:val="0"/>
      <w:color w:val="000000"/>
      <w:spacing w:val="0"/>
      <w:w w:val="100"/>
      <w:position w:val="6"/>
      <w:sz w:val="14"/>
      <w:u w:val="none"/>
      <w:shd w:val="clear" w:color="auto" w:fill="auto"/>
      <w:vertAlign w:val="baseline"/>
      <w:rtl w:val="0"/>
    </w:rPr>
  </w:style>
  <w:style w:type="character" w:customStyle="1" w:styleId="HMNormal">
    <w:name w:val="H&amp;M Normal"/>
    <w:uiPriority w:val="9"/>
    <w:qFormat/>
    <w:rsid w:val="00B51C25"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character" w:customStyle="1" w:styleId="HMNotes">
    <w:name w:val="H&amp;M Notes"/>
    <w:basedOn w:val="a1"/>
    <w:uiPriority w:val="9"/>
    <w:qFormat/>
    <w:rsid w:val="00B51C25"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character" w:customStyle="1" w:styleId="HMPrimechanievtablice">
    <w:name w:val="H&amp;M Primechanie v tablice"/>
    <w:basedOn w:val="a1"/>
    <w:uiPriority w:val="9"/>
    <w:qFormat/>
    <w:rsid w:val="00B51C25"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16"/>
      <w:u w:val="none"/>
      <w:shd w:val="clear" w:color="auto" w:fill="auto"/>
      <w:vertAlign w:val="baseline"/>
      <w:rtl w:val="0"/>
    </w:rPr>
  </w:style>
  <w:style w:type="character" w:customStyle="1" w:styleId="HMPrimechaniya">
    <w:name w:val="H&amp;M Primechaniya"/>
    <w:basedOn w:val="a1"/>
    <w:uiPriority w:val="9"/>
    <w:qFormat/>
    <w:rsid w:val="00B51C25"/>
    <w:rPr>
      <w:rFonts w:ascii="Times New Roman" w:hAnsi="Times New Roman"/>
      <w:b w:val="0"/>
      <w:i/>
      <w:caps w:val="0"/>
      <w:strike w:val="0"/>
      <w:color w:val="19365E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character" w:customStyle="1" w:styleId="HMPrimechaniya2">
    <w:name w:val="H&amp;M Primechaniya2"/>
    <w:basedOn w:val="a1"/>
    <w:uiPriority w:val="9"/>
    <w:qFormat/>
    <w:rsid w:val="00B51C25"/>
    <w:rPr>
      <w:rFonts w:ascii="Times New Roman" w:hAnsi="Times New Roman"/>
      <w:b w:val="0"/>
      <w:i/>
      <w:caps w:val="0"/>
      <w:strike w:val="0"/>
      <w:color w:val="19365E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character" w:customStyle="1" w:styleId="HMShapkatablicy">
    <w:name w:val="H&amp;M Shapka tablicy"/>
    <w:basedOn w:val="a1"/>
    <w:uiPriority w:val="9"/>
    <w:qFormat/>
    <w:rsid w:val="00B51C25"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character" w:customStyle="1" w:styleId="HMSoderjimoetablicy">
    <w:name w:val="H&amp;M Soderjimoe tablicy"/>
    <w:basedOn w:val="a1"/>
    <w:uiPriority w:val="9"/>
    <w:qFormat/>
    <w:rsid w:val="00B51C25"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character" w:customStyle="1" w:styleId="HMSpisok10-1">
    <w:name w:val="H&amp;M Spisok 10-1"/>
    <w:basedOn w:val="a1"/>
    <w:uiPriority w:val="9"/>
    <w:qFormat/>
    <w:rsid w:val="00B51C25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character" w:customStyle="1" w:styleId="HMSpisok10-10">
    <w:name w:val="H&amp;M Spisok 10-10"/>
    <w:basedOn w:val="HMSpisok10-9"/>
    <w:uiPriority w:val="9"/>
    <w:qFormat/>
    <w:rsid w:val="00B51C25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character" w:customStyle="1" w:styleId="HMSpisok10-2">
    <w:name w:val="H&amp;M Spisok 10-2"/>
    <w:basedOn w:val="HMSpisok10-1"/>
    <w:uiPriority w:val="9"/>
    <w:qFormat/>
    <w:rsid w:val="00B51C25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character" w:customStyle="1" w:styleId="HMSpisok10-3">
    <w:name w:val="H&amp;M Spisok 10-3"/>
    <w:basedOn w:val="HMSpisok10-2"/>
    <w:uiPriority w:val="9"/>
    <w:qFormat/>
    <w:rsid w:val="00B51C25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character" w:customStyle="1" w:styleId="HMSpisok10-4">
    <w:name w:val="H&amp;M Spisok 10-4"/>
    <w:basedOn w:val="HMSpisok10-3"/>
    <w:uiPriority w:val="9"/>
    <w:qFormat/>
    <w:rsid w:val="00B51C25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character" w:customStyle="1" w:styleId="HMSpisok10-5">
    <w:name w:val="H&amp;M Spisok 10-5"/>
    <w:basedOn w:val="HMSpisok10-4"/>
    <w:uiPriority w:val="9"/>
    <w:qFormat/>
    <w:rsid w:val="00B51C25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character" w:customStyle="1" w:styleId="HMSpisok10-6">
    <w:name w:val="H&amp;M Spisok 10-6"/>
    <w:basedOn w:val="HMSpisok10-5"/>
    <w:uiPriority w:val="9"/>
    <w:qFormat/>
    <w:rsid w:val="00B51C25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character" w:customStyle="1" w:styleId="HMSpisok10-7">
    <w:name w:val="H&amp;M Spisok 10-7"/>
    <w:basedOn w:val="HMSpisok10-6"/>
    <w:uiPriority w:val="9"/>
    <w:qFormat/>
    <w:rsid w:val="00B51C25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character" w:customStyle="1" w:styleId="HMSpisok10-8">
    <w:name w:val="H&amp;M Spisok 10-8"/>
    <w:basedOn w:val="HMSpisok10-7"/>
    <w:uiPriority w:val="9"/>
    <w:qFormat/>
    <w:rsid w:val="00B51C25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character" w:customStyle="1" w:styleId="HMSpisok10-9">
    <w:name w:val="H&amp;M Spisok 10-9"/>
    <w:basedOn w:val="HMSpisok10-8"/>
    <w:uiPriority w:val="9"/>
    <w:qFormat/>
    <w:rsid w:val="00B51C25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character" w:customStyle="1" w:styleId="HMSpisok12">
    <w:name w:val="H&amp;M Spisok 12"/>
    <w:basedOn w:val="HMComment"/>
    <w:uiPriority w:val="9"/>
    <w:qFormat/>
    <w:rsid w:val="00B51C25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character" w:customStyle="1" w:styleId="HMSpisok12-2">
    <w:name w:val="H&amp;M Spisok 12-2"/>
    <w:basedOn w:val="HMSpisok12"/>
    <w:uiPriority w:val="9"/>
    <w:qFormat/>
    <w:rsid w:val="00B51C25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character" w:customStyle="1" w:styleId="HMSpisok12-3">
    <w:name w:val="H&amp;M Spisok 12-3"/>
    <w:basedOn w:val="HMSpisok12-2"/>
    <w:uiPriority w:val="9"/>
    <w:qFormat/>
    <w:rsid w:val="00B51C25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character" w:customStyle="1" w:styleId="HMSpisok12-4">
    <w:name w:val="H&amp;M Spisok 12-4"/>
    <w:basedOn w:val="HMSpisok12-3"/>
    <w:uiPriority w:val="9"/>
    <w:qFormat/>
    <w:rsid w:val="00B51C25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character" w:customStyle="1" w:styleId="HMSpisok12-5">
    <w:name w:val="H&amp;M Spisok 12-5"/>
    <w:basedOn w:val="HMSpisok12-4"/>
    <w:uiPriority w:val="9"/>
    <w:qFormat/>
    <w:rsid w:val="00B51C25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character" w:customStyle="1" w:styleId="HMSpisokvtablice">
    <w:name w:val="H&amp;M Spisok v tablice"/>
    <w:basedOn w:val="HMZagolovoktablicy"/>
    <w:uiPriority w:val="9"/>
    <w:qFormat/>
    <w:rsid w:val="00B51C25"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character" w:customStyle="1" w:styleId="HMTekstdokumenta">
    <w:name w:val="H&amp;M Tekst dokumenta"/>
    <w:basedOn w:val="HMComment"/>
    <w:uiPriority w:val="9"/>
    <w:qFormat/>
    <w:rsid w:val="00B51C25"/>
    <w:rPr>
      <w:rFonts w:ascii="Times New Roman" w:hAnsi="Times New Roman"/>
      <w:b w:val="0"/>
      <w:i w:val="0"/>
      <w:caps w:val="0"/>
      <w:strike w:val="0"/>
      <w:color w:val="000000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character" w:customStyle="1" w:styleId="HMZagolovok1urovnya">
    <w:name w:val="H&amp;M Zagolovok 1 urovnya"/>
    <w:basedOn w:val="HMHeading1"/>
    <w:uiPriority w:val="9"/>
    <w:qFormat/>
    <w:rsid w:val="00B51C25"/>
    <w:rPr>
      <w:rFonts w:ascii="Times New Roman" w:hAnsi="Times New Roman"/>
      <w:b/>
      <w:i w:val="0"/>
      <w:caps w:val="0"/>
      <w:strike w:val="0"/>
      <w:color w:val="E31E24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character" w:customStyle="1" w:styleId="HMZagolovok2urovnya">
    <w:name w:val="H&amp;M Zagolovok 2 urovnya"/>
    <w:basedOn w:val="HMHeading1"/>
    <w:uiPriority w:val="9"/>
    <w:qFormat/>
    <w:rsid w:val="00B51C25"/>
    <w:rPr>
      <w:rFonts w:ascii="Times New Roman" w:hAnsi="Times New Roman"/>
      <w:b/>
      <w:i w:val="0"/>
      <w:caps w:val="0"/>
      <w:strike w:val="0"/>
      <w:color w:val="19365E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character" w:customStyle="1" w:styleId="HMZagolovok3urovnya">
    <w:name w:val="H&amp;M Zagolovok 3 urovnya"/>
    <w:basedOn w:val="HMHeading1"/>
    <w:uiPriority w:val="9"/>
    <w:qFormat/>
    <w:rsid w:val="00B51C25"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6"/>
      <w:u w:val="none"/>
      <w:shd w:val="clear" w:color="auto" w:fill="auto"/>
      <w:vertAlign w:val="baseline"/>
      <w:rtl w:val="0"/>
    </w:rPr>
  </w:style>
  <w:style w:type="character" w:customStyle="1" w:styleId="HMZagolovok4urovnyaidalee">
    <w:name w:val="H&amp;M Zagolovok 4 urovnya i dalee"/>
    <w:basedOn w:val="HMHeading1"/>
    <w:uiPriority w:val="9"/>
    <w:qFormat/>
    <w:rsid w:val="00B51C25"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character" w:customStyle="1" w:styleId="HMZagolovok5urovnya">
    <w:name w:val="H&amp;M Zagolovok 5 urovnya"/>
    <w:basedOn w:val="HMHeading1"/>
    <w:uiPriority w:val="9"/>
    <w:qFormat/>
    <w:rsid w:val="00B51C25"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character" w:customStyle="1" w:styleId="HMZagolovok6urovnya">
    <w:name w:val="H&amp;M Zagolovok 6 urovnya"/>
    <w:basedOn w:val="HMHeading1"/>
    <w:uiPriority w:val="9"/>
    <w:qFormat/>
    <w:rsid w:val="00B51C25"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character" w:customStyle="1" w:styleId="HMZagolovoktablicy">
    <w:name w:val="H&amp;M Zagolovok tablicy"/>
    <w:basedOn w:val="HMNormal"/>
    <w:uiPriority w:val="9"/>
    <w:qFormat/>
    <w:rsid w:val="00B51C25"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a8">
    <w:name w:val="_Основной с красной строки"/>
    <w:basedOn w:val="a0"/>
    <w:link w:val="a9"/>
    <w:qFormat/>
    <w:rsid w:val="00B51C25"/>
    <w:pPr>
      <w:spacing w:line="360" w:lineRule="exact"/>
    </w:pPr>
    <w:rPr>
      <w:rFonts w:eastAsia="Times New Roman"/>
      <w:szCs w:val="24"/>
      <w:lang w:eastAsia="ru-RU"/>
    </w:rPr>
  </w:style>
  <w:style w:type="character" w:customStyle="1" w:styleId="a9">
    <w:name w:val="_Основной с красной строки Знак"/>
    <w:link w:val="a8"/>
    <w:qFormat/>
    <w:rsid w:val="00B51C2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0">
    <w:name w:val="Стиль Слева:  0 см"/>
    <w:basedOn w:val="a0"/>
    <w:autoRedefine/>
    <w:uiPriority w:val="99"/>
    <w:rsid w:val="00B51C25"/>
    <w:pPr>
      <w:tabs>
        <w:tab w:val="num" w:pos="1342"/>
      </w:tabs>
      <w:ind w:left="284"/>
    </w:pPr>
    <w:rPr>
      <w:sz w:val="28"/>
      <w:lang w:eastAsia="ru-RU"/>
    </w:rPr>
  </w:style>
  <w:style w:type="paragraph" w:customStyle="1" w:styleId="1">
    <w:name w:val="Список №1"/>
    <w:basedOn w:val="a0"/>
    <w:link w:val="13"/>
    <w:qFormat/>
    <w:rsid w:val="00B51C25"/>
    <w:pPr>
      <w:numPr>
        <w:numId w:val="14"/>
      </w:numPr>
    </w:pPr>
    <w:rPr>
      <w:snapToGrid w:val="0"/>
      <w:color w:val="C45911"/>
      <w:sz w:val="28"/>
      <w:lang w:eastAsia="ru-RU"/>
    </w:rPr>
  </w:style>
  <w:style w:type="character" w:customStyle="1" w:styleId="13">
    <w:name w:val="Список №1 Знак"/>
    <w:link w:val="1"/>
    <w:rsid w:val="00B51C25"/>
    <w:rPr>
      <w:rFonts w:ascii="Times New Roman" w:hAnsi="Times New Roman" w:cstheme="minorBidi"/>
      <w:snapToGrid w:val="0"/>
      <w:color w:val="C45911"/>
      <w:sz w:val="28"/>
      <w:szCs w:val="22"/>
      <w:lang w:eastAsia="ru-RU"/>
    </w:rPr>
  </w:style>
  <w:style w:type="paragraph" w:customStyle="1" w:styleId="BFTSpisoknum10">
    <w:name w:val="_BFT_Spisok_num_1"/>
    <w:rsid w:val="00B51C25"/>
    <w:pPr>
      <w:tabs>
        <w:tab w:val="num" w:pos="1021"/>
      </w:tabs>
      <w:spacing w:before="120" w:after="60"/>
      <w:ind w:left="1021" w:hanging="454"/>
      <w:contextualSpacing/>
      <w:jc w:val="both"/>
    </w:pPr>
    <w:rPr>
      <w:rFonts w:ascii="Times New Roman" w:eastAsia="Times New Roman" w:hAnsi="Times New Roman"/>
      <w:sz w:val="24"/>
      <w:lang w:eastAsia="ru-RU"/>
    </w:rPr>
  </w:style>
  <w:style w:type="paragraph" w:customStyle="1" w:styleId="BFTSpisoknum20">
    <w:name w:val="_BFT_Spisok_num_2"/>
    <w:basedOn w:val="BFTSpisoknum10"/>
    <w:rsid w:val="00B51C25"/>
    <w:pPr>
      <w:tabs>
        <w:tab w:val="clear" w:pos="1021"/>
        <w:tab w:val="num" w:pos="1588"/>
      </w:tabs>
      <w:ind w:left="1588" w:hanging="567"/>
    </w:pPr>
    <w:rPr>
      <w:szCs w:val="24"/>
    </w:rPr>
  </w:style>
  <w:style w:type="paragraph" w:customStyle="1" w:styleId="BFTSpisoknum30">
    <w:name w:val="_BFT_Spisok_num_3"/>
    <w:basedOn w:val="BFTSpisoknum20"/>
    <w:rsid w:val="00B51C25"/>
    <w:pPr>
      <w:tabs>
        <w:tab w:val="clear" w:pos="1588"/>
        <w:tab w:val="left" w:pos="2268"/>
        <w:tab w:val="num" w:pos="2421"/>
      </w:tabs>
      <w:ind w:left="2421"/>
    </w:pPr>
  </w:style>
  <w:style w:type="paragraph" w:customStyle="1" w:styleId="BFTSpisoknum40">
    <w:name w:val="_BFT_Spisok_num_4"/>
    <w:basedOn w:val="BFTSpisoknum30"/>
    <w:rsid w:val="00B51C25"/>
    <w:pPr>
      <w:tabs>
        <w:tab w:val="clear" w:pos="2268"/>
        <w:tab w:val="clear" w:pos="2421"/>
        <w:tab w:val="left" w:pos="2835"/>
      </w:tabs>
      <w:ind w:left="2704"/>
    </w:pPr>
  </w:style>
  <w:style w:type="paragraph" w:customStyle="1" w:styleId="111BFT">
    <w:name w:val="Приложение_1.1.1_BFT"/>
    <w:qFormat/>
    <w:rsid w:val="00B51C25"/>
    <w:pPr>
      <w:tabs>
        <w:tab w:val="num" w:pos="0"/>
        <w:tab w:val="left" w:pos="964"/>
      </w:tabs>
      <w:spacing w:before="200" w:after="100"/>
      <w:outlineLvl w:val="2"/>
    </w:pPr>
    <w:rPr>
      <w:rFonts w:ascii="Times New Roman Полужирный" w:eastAsia="Times New Roman" w:hAnsi="Times New Roman Полужирный"/>
      <w:b/>
      <w:sz w:val="28"/>
    </w:rPr>
  </w:style>
  <w:style w:type="paragraph" w:customStyle="1" w:styleId="1111BFT0">
    <w:name w:val="Приложение_1.1.1.1_BFT"/>
    <w:basedOn w:val="111BFT"/>
    <w:next w:val="a0"/>
    <w:qFormat/>
    <w:rsid w:val="00B51C25"/>
    <w:pPr>
      <w:tabs>
        <w:tab w:val="left" w:pos="1134"/>
      </w:tabs>
      <w:outlineLvl w:val="3"/>
    </w:pPr>
    <w:rPr>
      <w:b w:val="0"/>
      <w:bCs/>
      <w:iCs/>
      <w:sz w:val="24"/>
    </w:rPr>
  </w:style>
  <w:style w:type="paragraph" w:customStyle="1" w:styleId="11111BFT0">
    <w:name w:val="Приложение_1.1.1.1.1_BFT"/>
    <w:basedOn w:val="1111BFT0"/>
    <w:next w:val="BFTNormal"/>
    <w:qFormat/>
    <w:rsid w:val="00B51C25"/>
    <w:pPr>
      <w:tabs>
        <w:tab w:val="clear" w:pos="1134"/>
        <w:tab w:val="left" w:pos="1276"/>
      </w:tabs>
    </w:pPr>
  </w:style>
  <w:style w:type="paragraph" w:customStyle="1" w:styleId="1BFT0">
    <w:name w:val="Приложение_1_BFT"/>
    <w:basedOn w:val="10"/>
    <w:qFormat/>
    <w:rsid w:val="00B51C25"/>
    <w:pPr>
      <w:jc w:val="right"/>
    </w:pPr>
    <w:rPr>
      <w:szCs w:val="20"/>
    </w:rPr>
  </w:style>
  <w:style w:type="paragraph" w:customStyle="1" w:styleId="11BFT0">
    <w:name w:val="Приложение_1.1_BFT"/>
    <w:basedOn w:val="1BFT0"/>
    <w:next w:val="111BFT"/>
    <w:qFormat/>
    <w:rsid w:val="00B51C25"/>
    <w:pPr>
      <w:pageBreakBefore w:val="0"/>
      <w:tabs>
        <w:tab w:val="num" w:pos="340"/>
      </w:tabs>
      <w:spacing w:after="100"/>
      <w:jc w:val="left"/>
      <w:outlineLvl w:val="1"/>
    </w:pPr>
    <w:rPr>
      <w:caps w:val="0"/>
    </w:rPr>
  </w:style>
  <w:style w:type="table" w:customStyle="1" w:styleId="BFTTableSetka">
    <w:name w:val="BFT_Table_Setka"/>
    <w:basedOn w:val="a2"/>
    <w:uiPriority w:val="99"/>
    <w:rsid w:val="00B51C25"/>
    <w:rPr>
      <w:rFonts w:ascii="Times New Roman" w:eastAsia="Times New Roman" w:hAnsi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tblHeader/>
    </w:trPr>
    <w:tblStylePr w:type="firstRow">
      <w:pPr>
        <w:jc w:val="left"/>
      </w:pPr>
      <w:rPr>
        <w:rFonts w:ascii="Times New Roman" w:hAnsi="Times New Roman"/>
        <w:sz w:val="22"/>
      </w:rPr>
    </w:tblStylePr>
  </w:style>
  <w:style w:type="character" w:customStyle="1" w:styleId="50">
    <w:name w:val="Заголовок 5 Знак"/>
    <w:aliases w:val="_GOST_5 Знак,_BFT_5 Знак"/>
    <w:basedOn w:val="a1"/>
    <w:link w:val="5"/>
    <w:rsid w:val="00B51C25"/>
    <w:rPr>
      <w:rFonts w:ascii="Times New Roman Полужирный" w:eastAsia="Times New Roman" w:hAnsi="Times New Roman Полужирный"/>
      <w:b/>
      <w:sz w:val="24"/>
      <w:szCs w:val="26"/>
      <w:lang w:eastAsia="ko-KR"/>
    </w:rPr>
  </w:style>
  <w:style w:type="character" w:customStyle="1" w:styleId="60">
    <w:name w:val="Заголовок 6 Знак"/>
    <w:aliases w:val="_GOST_6 Знак,_BFT_6 Знак"/>
    <w:basedOn w:val="a1"/>
    <w:link w:val="6"/>
    <w:rsid w:val="00B51C25"/>
    <w:rPr>
      <w:rFonts w:ascii="Times New Roman Полужирный" w:eastAsia="Times New Roman" w:hAnsi="Times New Roman Полужирный"/>
      <w:b/>
      <w:bCs/>
      <w:sz w:val="24"/>
      <w:szCs w:val="22"/>
      <w:lang w:eastAsia="ko-KR"/>
    </w:rPr>
  </w:style>
  <w:style w:type="character" w:customStyle="1" w:styleId="70">
    <w:name w:val="Заголовок 7 Знак"/>
    <w:link w:val="7"/>
    <w:rsid w:val="00B51C25"/>
    <w:rPr>
      <w:rFonts w:ascii="Times New Roman" w:eastAsia="Times New Roman" w:hAnsi="Times New Roman" w:cstheme="minorBidi"/>
      <w:sz w:val="24"/>
      <w:szCs w:val="22"/>
      <w:lang w:eastAsia="ru-RU"/>
    </w:rPr>
  </w:style>
  <w:style w:type="character" w:customStyle="1" w:styleId="80">
    <w:name w:val="Заголовок 8 Знак"/>
    <w:link w:val="8"/>
    <w:rsid w:val="00B51C25"/>
    <w:rPr>
      <w:rFonts w:ascii="Times New Roman" w:eastAsia="Times New Roman" w:hAnsi="Times New Roman" w:cstheme="minorBidi"/>
      <w:i/>
      <w:iCs/>
      <w:sz w:val="24"/>
      <w:szCs w:val="22"/>
      <w:lang w:eastAsia="ru-RU"/>
    </w:rPr>
  </w:style>
  <w:style w:type="character" w:customStyle="1" w:styleId="90">
    <w:name w:val="Заголовок 9 Знак"/>
    <w:link w:val="9"/>
    <w:uiPriority w:val="9"/>
    <w:rsid w:val="00B51C25"/>
    <w:rPr>
      <w:rFonts w:ascii="Cambria" w:eastAsia="Times New Roman" w:hAnsi="Cambria" w:cstheme="minorBidi"/>
      <w:sz w:val="24"/>
      <w:szCs w:val="22"/>
    </w:rPr>
  </w:style>
  <w:style w:type="paragraph" w:styleId="14">
    <w:name w:val="toc 1"/>
    <w:link w:val="15"/>
    <w:uiPriority w:val="39"/>
    <w:rsid w:val="00827203"/>
    <w:pPr>
      <w:tabs>
        <w:tab w:val="right" w:leader="dot" w:pos="9639"/>
      </w:tabs>
      <w:spacing w:before="60" w:after="60"/>
      <w:ind w:left="454" w:right="567" w:hanging="454"/>
    </w:pPr>
    <w:rPr>
      <w:rFonts w:ascii="Times New Roman" w:eastAsia="Times New Roman" w:hAnsi="Times New Roman"/>
      <w:bCs/>
      <w:sz w:val="24"/>
      <w:szCs w:val="24"/>
      <w:lang w:eastAsia="ru-RU"/>
    </w:rPr>
  </w:style>
  <w:style w:type="character" w:customStyle="1" w:styleId="15">
    <w:name w:val="Оглавление 1 Знак"/>
    <w:link w:val="14"/>
    <w:uiPriority w:val="39"/>
    <w:rsid w:val="00827203"/>
    <w:rPr>
      <w:rFonts w:ascii="Times New Roman" w:eastAsia="Times New Roman" w:hAnsi="Times New Roman"/>
      <w:bCs/>
      <w:sz w:val="24"/>
      <w:szCs w:val="24"/>
      <w:lang w:eastAsia="ru-RU"/>
    </w:rPr>
  </w:style>
  <w:style w:type="paragraph" w:styleId="21">
    <w:name w:val="toc 2"/>
    <w:basedOn w:val="14"/>
    <w:uiPriority w:val="39"/>
    <w:rsid w:val="006D7959"/>
    <w:pPr>
      <w:tabs>
        <w:tab w:val="left" w:pos="851"/>
      </w:tabs>
      <w:ind w:left="851" w:hanging="567"/>
      <w:contextualSpacing/>
    </w:pPr>
  </w:style>
  <w:style w:type="paragraph" w:styleId="31">
    <w:name w:val="toc 3"/>
    <w:basedOn w:val="a0"/>
    <w:next w:val="a0"/>
    <w:link w:val="32"/>
    <w:uiPriority w:val="39"/>
    <w:unhideWhenUsed/>
    <w:rsid w:val="00827203"/>
    <w:pPr>
      <w:tabs>
        <w:tab w:val="right" w:leader="dot" w:pos="9639"/>
      </w:tabs>
      <w:spacing w:after="100" w:line="240" w:lineRule="auto"/>
      <w:ind w:firstLine="0"/>
    </w:pPr>
    <w:rPr>
      <w:rFonts w:eastAsia="Times New Roman" w:cs="Times New Roman"/>
      <w:szCs w:val="20"/>
      <w:lang w:eastAsia="ru-RU"/>
    </w:rPr>
  </w:style>
  <w:style w:type="character" w:customStyle="1" w:styleId="32">
    <w:name w:val="Оглавление 3 Знак"/>
    <w:link w:val="31"/>
    <w:uiPriority w:val="39"/>
    <w:rsid w:val="00827203"/>
    <w:rPr>
      <w:rFonts w:ascii="Times New Roman" w:eastAsia="Times New Roman" w:hAnsi="Times New Roman"/>
      <w:sz w:val="24"/>
      <w:lang w:eastAsia="ru-RU"/>
    </w:rPr>
  </w:style>
  <w:style w:type="paragraph" w:styleId="41">
    <w:name w:val="toc 4"/>
    <w:basedOn w:val="a0"/>
    <w:next w:val="a0"/>
    <w:link w:val="42"/>
    <w:uiPriority w:val="39"/>
    <w:rsid w:val="00B51C25"/>
    <w:pPr>
      <w:tabs>
        <w:tab w:val="left" w:pos="1871"/>
        <w:tab w:val="right" w:leader="dot" w:pos="9633"/>
      </w:tabs>
      <w:ind w:left="1872" w:right="567" w:hanging="1021"/>
    </w:pPr>
    <w:rPr>
      <w:rFonts w:eastAsia="Times New Roman"/>
      <w:lang w:eastAsia="ru-RU"/>
    </w:rPr>
  </w:style>
  <w:style w:type="character" w:customStyle="1" w:styleId="42">
    <w:name w:val="Оглавление 4 Знак"/>
    <w:link w:val="41"/>
    <w:uiPriority w:val="39"/>
    <w:rsid w:val="00B51C25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51">
    <w:name w:val="toc 5"/>
    <w:basedOn w:val="a0"/>
    <w:next w:val="a0"/>
    <w:autoRedefine/>
    <w:uiPriority w:val="39"/>
    <w:rsid w:val="00B51C25"/>
    <w:pPr>
      <w:tabs>
        <w:tab w:val="left" w:pos="2410"/>
        <w:tab w:val="right" w:leader="dot" w:pos="9631"/>
      </w:tabs>
      <w:ind w:left="2410" w:right="567" w:hanging="1276"/>
    </w:pPr>
    <w:rPr>
      <w:rFonts w:eastAsia="Times New Roman"/>
      <w:noProof/>
      <w:szCs w:val="18"/>
      <w:lang w:eastAsia="ru-RU"/>
    </w:rPr>
  </w:style>
  <w:style w:type="paragraph" w:styleId="61">
    <w:name w:val="toc 6"/>
    <w:basedOn w:val="a0"/>
    <w:next w:val="a0"/>
    <w:autoRedefine/>
    <w:uiPriority w:val="39"/>
    <w:unhideWhenUsed/>
    <w:rsid w:val="00B51C25"/>
    <w:pPr>
      <w:ind w:left="1000"/>
    </w:pPr>
    <w:rPr>
      <w:sz w:val="18"/>
      <w:szCs w:val="18"/>
    </w:rPr>
  </w:style>
  <w:style w:type="paragraph" w:styleId="71">
    <w:name w:val="toc 7"/>
    <w:basedOn w:val="a0"/>
    <w:next w:val="a0"/>
    <w:autoRedefine/>
    <w:uiPriority w:val="39"/>
    <w:unhideWhenUsed/>
    <w:rsid w:val="00B51C25"/>
    <w:pPr>
      <w:ind w:left="1200"/>
    </w:pPr>
    <w:rPr>
      <w:sz w:val="18"/>
      <w:szCs w:val="18"/>
    </w:rPr>
  </w:style>
  <w:style w:type="paragraph" w:styleId="81">
    <w:name w:val="toc 8"/>
    <w:basedOn w:val="a0"/>
    <w:next w:val="a0"/>
    <w:autoRedefine/>
    <w:uiPriority w:val="39"/>
    <w:unhideWhenUsed/>
    <w:rsid w:val="00B51C25"/>
    <w:pPr>
      <w:ind w:left="1400"/>
    </w:pPr>
    <w:rPr>
      <w:sz w:val="18"/>
      <w:szCs w:val="18"/>
    </w:rPr>
  </w:style>
  <w:style w:type="paragraph" w:styleId="91">
    <w:name w:val="toc 9"/>
    <w:basedOn w:val="a0"/>
    <w:next w:val="a0"/>
    <w:autoRedefine/>
    <w:uiPriority w:val="39"/>
    <w:unhideWhenUsed/>
    <w:rsid w:val="00B51C25"/>
    <w:pPr>
      <w:ind w:left="1600"/>
    </w:pPr>
    <w:rPr>
      <w:sz w:val="18"/>
      <w:szCs w:val="18"/>
    </w:rPr>
  </w:style>
  <w:style w:type="paragraph" w:styleId="aa">
    <w:name w:val="footnote text"/>
    <w:basedOn w:val="a0"/>
    <w:link w:val="ab"/>
    <w:uiPriority w:val="99"/>
    <w:semiHidden/>
    <w:unhideWhenUsed/>
    <w:rsid w:val="00B51C25"/>
  </w:style>
  <w:style w:type="character" w:customStyle="1" w:styleId="ab">
    <w:name w:val="Текст сноски Знак"/>
    <w:basedOn w:val="a1"/>
    <w:link w:val="aa"/>
    <w:uiPriority w:val="99"/>
    <w:semiHidden/>
    <w:rsid w:val="00B51C25"/>
    <w:rPr>
      <w:rFonts w:ascii="Calibri" w:eastAsia="Calibri" w:hAnsi="Calibri" w:cs="Times New Roman"/>
      <w:szCs w:val="20"/>
    </w:rPr>
  </w:style>
  <w:style w:type="paragraph" w:styleId="ac">
    <w:name w:val="header"/>
    <w:basedOn w:val="a0"/>
    <w:link w:val="ad"/>
    <w:uiPriority w:val="99"/>
    <w:unhideWhenUsed/>
    <w:rsid w:val="00B51C25"/>
    <w:pPr>
      <w:tabs>
        <w:tab w:val="center" w:pos="4677"/>
        <w:tab w:val="right" w:pos="9355"/>
      </w:tabs>
      <w:ind w:firstLine="567"/>
    </w:pPr>
    <w:rPr>
      <w:rFonts w:eastAsia="Times New Roman"/>
      <w:lang w:eastAsia="ru-RU"/>
    </w:rPr>
  </w:style>
  <w:style w:type="character" w:customStyle="1" w:styleId="ad">
    <w:name w:val="Верхний колонтитул Знак"/>
    <w:link w:val="ac"/>
    <w:uiPriority w:val="99"/>
    <w:rsid w:val="00B51C25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e">
    <w:name w:val="caption"/>
    <w:basedOn w:val="a0"/>
    <w:next w:val="a0"/>
    <w:link w:val="af"/>
    <w:uiPriority w:val="35"/>
    <w:unhideWhenUsed/>
    <w:qFormat/>
    <w:rsid w:val="00B51C25"/>
    <w:rPr>
      <w:b/>
      <w:bCs/>
    </w:rPr>
  </w:style>
  <w:style w:type="character" w:customStyle="1" w:styleId="af">
    <w:name w:val="Название объекта Знак"/>
    <w:link w:val="ae"/>
    <w:uiPriority w:val="35"/>
    <w:locked/>
    <w:rsid w:val="00B51C25"/>
    <w:rPr>
      <w:rFonts w:ascii="Calibri" w:eastAsia="Calibri" w:hAnsi="Calibri" w:cs="Times New Roman"/>
      <w:b/>
      <w:bCs/>
      <w:sz w:val="20"/>
      <w:szCs w:val="20"/>
    </w:rPr>
  </w:style>
  <w:style w:type="character" w:styleId="af0">
    <w:name w:val="footnote reference"/>
    <w:aliases w:val="_BFT_Znak_snoski"/>
    <w:uiPriority w:val="99"/>
    <w:unhideWhenUsed/>
    <w:rsid w:val="00B51C25"/>
    <w:rPr>
      <w:rFonts w:ascii="Times New Roman" w:eastAsia="Calibri" w:hAnsi="Times New Roman" w:cs="Times New Roman"/>
      <w:sz w:val="24"/>
      <w:szCs w:val="20"/>
      <w:vertAlign w:val="superscript"/>
    </w:rPr>
  </w:style>
  <w:style w:type="character" w:styleId="af1">
    <w:name w:val="annotation reference"/>
    <w:basedOn w:val="a1"/>
    <w:uiPriority w:val="99"/>
    <w:unhideWhenUsed/>
    <w:rsid w:val="00B51C25"/>
    <w:rPr>
      <w:sz w:val="16"/>
      <w:szCs w:val="16"/>
    </w:rPr>
  </w:style>
  <w:style w:type="character" w:styleId="af2">
    <w:name w:val="endnote reference"/>
    <w:basedOn w:val="a1"/>
    <w:uiPriority w:val="99"/>
    <w:semiHidden/>
    <w:unhideWhenUsed/>
    <w:rsid w:val="00B51C25"/>
    <w:rPr>
      <w:vertAlign w:val="superscript"/>
    </w:rPr>
  </w:style>
  <w:style w:type="paragraph" w:styleId="af3">
    <w:name w:val="endnote text"/>
    <w:basedOn w:val="a0"/>
    <w:link w:val="af4"/>
    <w:uiPriority w:val="99"/>
    <w:semiHidden/>
    <w:unhideWhenUsed/>
    <w:rsid w:val="00B51C25"/>
  </w:style>
  <w:style w:type="character" w:customStyle="1" w:styleId="af4">
    <w:name w:val="Текст концевой сноски Знак"/>
    <w:basedOn w:val="a1"/>
    <w:link w:val="af3"/>
    <w:uiPriority w:val="99"/>
    <w:semiHidden/>
    <w:rsid w:val="00B51C25"/>
    <w:rPr>
      <w:rFonts w:ascii="Calibri" w:eastAsia="Calibri" w:hAnsi="Calibri" w:cs="Times New Roman"/>
      <w:szCs w:val="20"/>
    </w:rPr>
  </w:style>
  <w:style w:type="paragraph" w:styleId="a">
    <w:name w:val="List Bullet"/>
    <w:basedOn w:val="a0"/>
    <w:uiPriority w:val="99"/>
    <w:unhideWhenUsed/>
    <w:rsid w:val="00B51C25"/>
    <w:pPr>
      <w:numPr>
        <w:numId w:val="2"/>
      </w:numPr>
      <w:contextualSpacing/>
    </w:pPr>
  </w:style>
  <w:style w:type="paragraph" w:styleId="af5">
    <w:name w:val="Title"/>
    <w:basedOn w:val="a0"/>
    <w:next w:val="a0"/>
    <w:link w:val="af6"/>
    <w:uiPriority w:val="10"/>
    <w:qFormat/>
    <w:rsid w:val="00B51C25"/>
    <w:pPr>
      <w:spacing w:before="240" w:after="60"/>
      <w:jc w:val="center"/>
      <w:outlineLvl w:val="0"/>
    </w:pPr>
    <w:rPr>
      <w:rFonts w:ascii="Cambria" w:eastAsia="Times New Roman" w:hAnsi="Cambria"/>
      <w:b/>
      <w:bCs/>
      <w:caps/>
      <w:kern w:val="28"/>
      <w:sz w:val="32"/>
      <w:szCs w:val="32"/>
    </w:rPr>
  </w:style>
  <w:style w:type="character" w:customStyle="1" w:styleId="af6">
    <w:name w:val="Заголовок Знак"/>
    <w:basedOn w:val="a1"/>
    <w:link w:val="af5"/>
    <w:uiPriority w:val="10"/>
    <w:rsid w:val="00B51C25"/>
    <w:rPr>
      <w:rFonts w:ascii="Cambria" w:eastAsia="Times New Roman" w:hAnsi="Cambria" w:cs="Times New Roman"/>
      <w:b/>
      <w:bCs/>
      <w:caps/>
      <w:kern w:val="28"/>
      <w:sz w:val="32"/>
      <w:szCs w:val="32"/>
    </w:rPr>
  </w:style>
  <w:style w:type="paragraph" w:styleId="af7">
    <w:name w:val="Body Text"/>
    <w:basedOn w:val="a0"/>
    <w:link w:val="af8"/>
    <w:uiPriority w:val="99"/>
    <w:semiHidden/>
    <w:unhideWhenUsed/>
    <w:rsid w:val="00B51C25"/>
    <w:pPr>
      <w:spacing w:after="120"/>
    </w:pPr>
    <w:rPr>
      <w:rFonts w:eastAsia="Times New Roman"/>
      <w:lang w:eastAsia="ru-RU"/>
    </w:rPr>
  </w:style>
  <w:style w:type="character" w:customStyle="1" w:styleId="af8">
    <w:name w:val="Основной текст Знак"/>
    <w:basedOn w:val="a1"/>
    <w:link w:val="af7"/>
    <w:uiPriority w:val="99"/>
    <w:semiHidden/>
    <w:rsid w:val="00B51C25"/>
    <w:rPr>
      <w:rFonts w:ascii="Calibri" w:eastAsia="Times New Roman" w:hAnsi="Calibri" w:cs="Times New Roman"/>
      <w:lang w:eastAsia="ru-RU"/>
    </w:rPr>
  </w:style>
  <w:style w:type="paragraph" w:styleId="af9">
    <w:name w:val="Subtitle"/>
    <w:basedOn w:val="a0"/>
    <w:next w:val="a0"/>
    <w:link w:val="afa"/>
    <w:uiPriority w:val="11"/>
    <w:qFormat/>
    <w:rsid w:val="00B51C25"/>
    <w:pPr>
      <w:widowControl w:val="0"/>
      <w:spacing w:after="60"/>
      <w:outlineLvl w:val="1"/>
    </w:pPr>
    <w:rPr>
      <w:rFonts w:ascii="Cambria" w:eastAsia="Times New Roman" w:hAnsi="Cambria"/>
      <w:sz w:val="32"/>
      <w:szCs w:val="24"/>
    </w:rPr>
  </w:style>
  <w:style w:type="character" w:customStyle="1" w:styleId="afa">
    <w:name w:val="Подзаголовок Знак"/>
    <w:basedOn w:val="a1"/>
    <w:link w:val="af9"/>
    <w:uiPriority w:val="11"/>
    <w:rsid w:val="00B51C25"/>
    <w:rPr>
      <w:rFonts w:ascii="Cambria" w:eastAsia="Times New Roman" w:hAnsi="Cambria" w:cs="Times New Roman"/>
      <w:sz w:val="32"/>
      <w:szCs w:val="24"/>
    </w:rPr>
  </w:style>
  <w:style w:type="paragraph" w:styleId="33">
    <w:name w:val="Body Text Indent 3"/>
    <w:basedOn w:val="a0"/>
    <w:link w:val="34"/>
    <w:uiPriority w:val="99"/>
    <w:unhideWhenUsed/>
    <w:rsid w:val="00B51C25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1"/>
    <w:link w:val="33"/>
    <w:uiPriority w:val="99"/>
    <w:rsid w:val="00B51C25"/>
    <w:rPr>
      <w:rFonts w:ascii="Calibri" w:eastAsia="Calibri" w:hAnsi="Calibri" w:cs="Times New Roman"/>
      <w:sz w:val="16"/>
      <w:szCs w:val="16"/>
    </w:rPr>
  </w:style>
  <w:style w:type="character" w:styleId="afb">
    <w:name w:val="Hyperlink"/>
    <w:uiPriority w:val="99"/>
    <w:rsid w:val="00B51C25"/>
    <w:rPr>
      <w:color w:val="0000FF"/>
      <w:u w:val="single"/>
    </w:rPr>
  </w:style>
  <w:style w:type="character" w:styleId="afc">
    <w:name w:val="FollowedHyperlink"/>
    <w:basedOn w:val="a1"/>
    <w:uiPriority w:val="99"/>
    <w:semiHidden/>
    <w:unhideWhenUsed/>
    <w:rsid w:val="00B51C25"/>
    <w:rPr>
      <w:color w:val="800080"/>
      <w:u w:val="single"/>
    </w:rPr>
  </w:style>
  <w:style w:type="character" w:styleId="afd">
    <w:name w:val="Strong"/>
    <w:basedOn w:val="a1"/>
    <w:uiPriority w:val="22"/>
    <w:qFormat/>
    <w:rsid w:val="00B51C25"/>
    <w:rPr>
      <w:b/>
      <w:bCs/>
    </w:rPr>
  </w:style>
  <w:style w:type="paragraph" w:styleId="afe">
    <w:name w:val="Document Map"/>
    <w:basedOn w:val="a0"/>
    <w:link w:val="aff"/>
    <w:uiPriority w:val="99"/>
    <w:semiHidden/>
    <w:unhideWhenUsed/>
    <w:rsid w:val="00B51C25"/>
    <w:rPr>
      <w:rFonts w:ascii="Tahoma" w:hAnsi="Tahoma" w:cs="Tahoma"/>
      <w:sz w:val="16"/>
      <w:szCs w:val="16"/>
    </w:rPr>
  </w:style>
  <w:style w:type="character" w:customStyle="1" w:styleId="aff">
    <w:name w:val="Схема документа Знак"/>
    <w:basedOn w:val="a1"/>
    <w:link w:val="afe"/>
    <w:uiPriority w:val="99"/>
    <w:semiHidden/>
    <w:rsid w:val="00B51C25"/>
    <w:rPr>
      <w:rFonts w:ascii="Tahoma" w:eastAsia="Calibri" w:hAnsi="Tahoma" w:cs="Tahoma"/>
      <w:sz w:val="16"/>
      <w:szCs w:val="16"/>
    </w:rPr>
  </w:style>
  <w:style w:type="paragraph" w:styleId="aff0">
    <w:name w:val="Plain Text"/>
    <w:basedOn w:val="a0"/>
    <w:link w:val="aff1"/>
    <w:uiPriority w:val="99"/>
    <w:unhideWhenUsed/>
    <w:rsid w:val="00B51C25"/>
    <w:rPr>
      <w:rFonts w:ascii="Consolas" w:hAnsi="Consolas"/>
      <w:sz w:val="21"/>
      <w:szCs w:val="21"/>
    </w:rPr>
  </w:style>
  <w:style w:type="character" w:customStyle="1" w:styleId="aff1">
    <w:name w:val="Текст Знак"/>
    <w:basedOn w:val="a1"/>
    <w:link w:val="aff0"/>
    <w:uiPriority w:val="99"/>
    <w:rsid w:val="00B51C25"/>
    <w:rPr>
      <w:rFonts w:ascii="Consolas" w:hAnsi="Consolas"/>
      <w:sz w:val="21"/>
      <w:szCs w:val="21"/>
    </w:rPr>
  </w:style>
  <w:style w:type="paragraph" w:styleId="aff2">
    <w:name w:val="Normal (Web)"/>
    <w:basedOn w:val="a0"/>
    <w:uiPriority w:val="99"/>
    <w:semiHidden/>
    <w:unhideWhenUsed/>
    <w:rsid w:val="00B51C25"/>
    <w:rPr>
      <w:szCs w:val="24"/>
    </w:rPr>
  </w:style>
  <w:style w:type="paragraph" w:styleId="aff3">
    <w:name w:val="annotation text"/>
    <w:basedOn w:val="a0"/>
    <w:link w:val="aff4"/>
    <w:uiPriority w:val="99"/>
    <w:semiHidden/>
    <w:unhideWhenUsed/>
    <w:rsid w:val="00B51C25"/>
  </w:style>
  <w:style w:type="character" w:customStyle="1" w:styleId="aff4">
    <w:name w:val="Текст примечания Знак"/>
    <w:basedOn w:val="a1"/>
    <w:link w:val="aff3"/>
    <w:uiPriority w:val="99"/>
    <w:semiHidden/>
    <w:rsid w:val="00B51C25"/>
    <w:rPr>
      <w:rFonts w:ascii="Calibri" w:eastAsia="Calibri" w:hAnsi="Calibri"/>
      <w:sz w:val="20"/>
      <w:szCs w:val="20"/>
    </w:rPr>
  </w:style>
  <w:style w:type="paragraph" w:styleId="aff5">
    <w:name w:val="annotation subject"/>
    <w:basedOn w:val="a0"/>
    <w:next w:val="a0"/>
    <w:link w:val="aff6"/>
    <w:uiPriority w:val="99"/>
    <w:semiHidden/>
    <w:unhideWhenUsed/>
    <w:rsid w:val="00B51C25"/>
    <w:rPr>
      <w:b/>
      <w:bCs/>
    </w:rPr>
  </w:style>
  <w:style w:type="character" w:customStyle="1" w:styleId="aff6">
    <w:name w:val="Тема примечания Знак"/>
    <w:basedOn w:val="a1"/>
    <w:link w:val="aff5"/>
    <w:uiPriority w:val="99"/>
    <w:semiHidden/>
    <w:rsid w:val="00B51C25"/>
    <w:rPr>
      <w:rFonts w:ascii="Calibri" w:eastAsia="Calibri" w:hAnsi="Calibri" w:cs="Times New Roman"/>
      <w:b/>
      <w:bCs/>
      <w:szCs w:val="20"/>
    </w:rPr>
  </w:style>
  <w:style w:type="paragraph" w:styleId="aff7">
    <w:name w:val="Balloon Text"/>
    <w:basedOn w:val="a0"/>
    <w:link w:val="aff8"/>
    <w:uiPriority w:val="99"/>
    <w:semiHidden/>
    <w:unhideWhenUsed/>
    <w:rsid w:val="00B51C25"/>
    <w:rPr>
      <w:rFonts w:ascii="Tahoma" w:hAnsi="Tahoma" w:cs="Tahoma"/>
      <w:sz w:val="16"/>
      <w:szCs w:val="16"/>
    </w:rPr>
  </w:style>
  <w:style w:type="character" w:customStyle="1" w:styleId="aff8">
    <w:name w:val="Текст выноски Знак"/>
    <w:link w:val="aff7"/>
    <w:uiPriority w:val="99"/>
    <w:semiHidden/>
    <w:rsid w:val="00B51C25"/>
    <w:rPr>
      <w:rFonts w:ascii="Tahoma" w:eastAsia="Calibri" w:hAnsi="Tahoma" w:cs="Tahoma"/>
      <w:sz w:val="16"/>
      <w:szCs w:val="16"/>
    </w:rPr>
  </w:style>
  <w:style w:type="table" w:styleId="aff9">
    <w:name w:val="Table Grid"/>
    <w:basedOn w:val="a2"/>
    <w:uiPriority w:val="59"/>
    <w:rsid w:val="00B51C25"/>
    <w:rPr>
      <w:rFonts w:eastAsia="Calibri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ffa">
    <w:name w:val="Placeholder Text"/>
    <w:basedOn w:val="a1"/>
    <w:uiPriority w:val="99"/>
    <w:semiHidden/>
    <w:rsid w:val="00B51C25"/>
    <w:rPr>
      <w:color w:val="808080"/>
    </w:rPr>
  </w:style>
  <w:style w:type="paragraph" w:styleId="affb">
    <w:name w:val="List Paragraph"/>
    <w:aliases w:val="Bullet List,FooterText,numbered,Список нумерованный цифры,Paragraphe de liste1,lp1,Table-Normal,RSHB_Table-Normal,Заговок Марина,Bullet Number,Индексы,Num Bullet 1,Абзац маркированнный,List Paragraph,SL_Абзац списка,Нумерованый список"/>
    <w:basedOn w:val="a0"/>
    <w:link w:val="affc"/>
    <w:uiPriority w:val="34"/>
    <w:qFormat/>
    <w:rsid w:val="00B51C25"/>
    <w:pPr>
      <w:ind w:left="720"/>
      <w:contextualSpacing/>
    </w:pPr>
  </w:style>
  <w:style w:type="character" w:customStyle="1" w:styleId="affc">
    <w:name w:val="Абзац списка Знак"/>
    <w:aliases w:val="Bullet List Знак,FooterText Знак,numbered Знак,Список нумерованный цифры Знак,Paragraphe de liste1 Знак,lp1 Знак,Table-Normal Знак,RSHB_Table-Normal Знак,Заговок Марина Знак,Bullet Number Знак,Индексы Знак,Num Bullet 1 Знак"/>
    <w:link w:val="affb"/>
    <w:uiPriority w:val="34"/>
    <w:locked/>
    <w:rsid w:val="00B51C25"/>
    <w:rPr>
      <w:rFonts w:ascii="Calibri" w:eastAsia="Calibri" w:hAnsi="Calibri" w:cs="Times New Roman"/>
    </w:rPr>
  </w:style>
  <w:style w:type="character" w:styleId="affd">
    <w:name w:val="Subtle Emphasis"/>
    <w:basedOn w:val="a1"/>
    <w:uiPriority w:val="19"/>
    <w:qFormat/>
    <w:rsid w:val="00B51C25"/>
    <w:rPr>
      <w:i/>
      <w:iCs/>
      <w:color w:val="808080"/>
      <w:sz w:val="28"/>
    </w:rPr>
  </w:style>
  <w:style w:type="character" w:styleId="affe">
    <w:name w:val="Book Title"/>
    <w:basedOn w:val="a1"/>
    <w:uiPriority w:val="33"/>
    <w:qFormat/>
    <w:rsid w:val="00B51C25"/>
    <w:rPr>
      <w:b/>
      <w:bCs/>
      <w:smallCaps/>
      <w:spacing w:val="5"/>
    </w:rPr>
  </w:style>
  <w:style w:type="paragraph" w:styleId="afff">
    <w:name w:val="Bibliography"/>
    <w:basedOn w:val="a0"/>
    <w:next w:val="a0"/>
    <w:uiPriority w:val="37"/>
    <w:unhideWhenUsed/>
    <w:rsid w:val="00B51C25"/>
  </w:style>
  <w:style w:type="paragraph" w:styleId="afff0">
    <w:name w:val="TOC Heading"/>
    <w:basedOn w:val="10"/>
    <w:next w:val="a0"/>
    <w:uiPriority w:val="39"/>
    <w:qFormat/>
    <w:rsid w:val="00B51C25"/>
    <w:pPr>
      <w:spacing w:before="480" w:after="0"/>
      <w:outlineLvl w:val="9"/>
    </w:pPr>
    <w:rPr>
      <w:color w:val="365F91"/>
    </w:rPr>
  </w:style>
  <w:style w:type="paragraph" w:customStyle="1" w:styleId="BFTTable">
    <w:name w:val="_BFT_Table_Заголовок"/>
    <w:link w:val="BFTTable0"/>
    <w:qFormat/>
    <w:rsid w:val="00A2131F"/>
    <w:pPr>
      <w:keepNext/>
      <w:jc w:val="center"/>
    </w:pPr>
    <w:rPr>
      <w:rFonts w:ascii="Times New Roman Полужирный" w:eastAsia="Times New Roman" w:hAnsi="Times New Roman Полужирный"/>
      <w:b/>
      <w:bCs/>
      <w:iCs/>
      <w:sz w:val="24"/>
    </w:rPr>
  </w:style>
  <w:style w:type="character" w:customStyle="1" w:styleId="BFTTable0">
    <w:name w:val="_BFT_Table_Заголовок Знак"/>
    <w:link w:val="BFTTable"/>
    <w:rsid w:val="00A2131F"/>
    <w:rPr>
      <w:rFonts w:ascii="Times New Roman Полужирный" w:eastAsia="Times New Roman" w:hAnsi="Times New Roman Полужирный"/>
      <w:b/>
      <w:bCs/>
      <w:iCs/>
      <w:sz w:val="24"/>
    </w:rPr>
  </w:style>
  <w:style w:type="paragraph" w:customStyle="1" w:styleId="BFTTableName">
    <w:name w:val="_BFT_Table_Name"/>
    <w:rsid w:val="00755C2F"/>
    <w:pPr>
      <w:keepNext/>
      <w:keepLines/>
      <w:numPr>
        <w:numId w:val="17"/>
      </w:numPr>
      <w:suppressAutoHyphens/>
      <w:spacing w:after="60"/>
      <w:jc w:val="right"/>
    </w:pPr>
    <w:rPr>
      <w:rFonts w:ascii="Times New Roman" w:eastAsia="Times New Roman" w:hAnsi="Times New Roman"/>
      <w:b/>
      <w:sz w:val="24"/>
      <w:lang w:eastAsia="ru-RU"/>
    </w:rPr>
  </w:style>
  <w:style w:type="character" w:customStyle="1" w:styleId="BFTNormalWithout0">
    <w:name w:val="_BFT_Normal_Without Знак"/>
    <w:basedOn w:val="a1"/>
    <w:link w:val="BFTNormalWithout"/>
    <w:rsid w:val="00A05FB3"/>
    <w:rPr>
      <w:rFonts w:ascii="Times New Roman" w:eastAsia="Times New Roman" w:hAnsi="Times New Roman" w:cstheme="minorBidi"/>
      <w:sz w:val="24"/>
      <w:szCs w:val="2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0002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8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hyperlink" Target="https://clck.ru/DofcD" TargetMode="External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5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4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fontTable" Target="fontTable.xml"/><Relationship Id="rId20" Type="http://schemas.openxmlformats.org/officeDocument/2006/relationships/image" Target="media/image13.png"/><Relationship Id="rId41" Type="http://schemas.openxmlformats.org/officeDocument/2006/relationships/hyperlink" Target="https://clck.ru/TCLu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73B00D-9E12-4573-A7BB-4E78828DDC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30</Pages>
  <Words>2834</Words>
  <Characters>16156</Characters>
  <Application>Microsoft Office Word</Application>
  <DocSecurity>0</DocSecurity>
  <Lines>134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OfficeUser</dc:creator>
  <cp:keywords/>
  <dc:description/>
  <cp:lastModifiedBy>Елена Геннадьевна Романова</cp:lastModifiedBy>
  <cp:revision>8</cp:revision>
  <dcterms:created xsi:type="dcterms:W3CDTF">2022-02-03T06:07:00Z</dcterms:created>
  <dcterms:modified xsi:type="dcterms:W3CDTF">2022-02-03T07:34:00Z</dcterms:modified>
</cp:coreProperties>
</file>