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C8" w:rsidRDefault="00D625C8" w:rsidP="00D625C8">
      <w:pPr>
        <w:rPr>
          <w:sz w:val="36"/>
          <w:szCs w:val="36"/>
        </w:rPr>
      </w:pPr>
      <w:r>
        <w:rPr>
          <w:rFonts w:ascii="Consolas" w:hAnsi="Consolas"/>
          <w:b/>
          <w:i/>
          <w:sz w:val="36"/>
          <w:szCs w:val="36"/>
        </w:rPr>
        <w:t>ЧЕРНОВСКИЙ ВЕСТНИК</w:t>
      </w:r>
      <w:r>
        <w:rPr>
          <w:rFonts w:ascii="Consolas" w:hAnsi="Consolas"/>
          <w:sz w:val="36"/>
          <w:szCs w:val="36"/>
        </w:rPr>
        <w:t xml:space="preserve">                   </w:t>
      </w:r>
    </w:p>
    <w:p w:rsidR="00D625C8" w:rsidRPr="00D21D12" w:rsidRDefault="00D625C8" w:rsidP="00D625C8">
      <w:pPr>
        <w:rPr>
          <w:sz w:val="36"/>
          <w:szCs w:val="36"/>
        </w:rPr>
      </w:pPr>
      <w:r w:rsidRPr="00D21D12">
        <w:rPr>
          <w:sz w:val="36"/>
          <w:szCs w:val="36"/>
        </w:rPr>
        <w:t xml:space="preserve">Администрации                      </w:t>
      </w:r>
      <w:r>
        <w:rPr>
          <w:sz w:val="36"/>
          <w:szCs w:val="36"/>
        </w:rPr>
        <w:t xml:space="preserve">                              25</w:t>
      </w:r>
      <w:r>
        <w:rPr>
          <w:sz w:val="36"/>
          <w:szCs w:val="36"/>
        </w:rPr>
        <w:t xml:space="preserve"> </w:t>
      </w:r>
      <w:r>
        <w:rPr>
          <w:sz w:val="36"/>
          <w:szCs w:val="36"/>
        </w:rPr>
        <w:t>марта</w:t>
      </w:r>
    </w:p>
    <w:p w:rsidR="00D625C8" w:rsidRPr="00D21D12" w:rsidRDefault="00D625C8" w:rsidP="00D625C8">
      <w:pPr>
        <w:rPr>
          <w:sz w:val="36"/>
          <w:szCs w:val="36"/>
        </w:rPr>
      </w:pPr>
      <w:r>
        <w:rPr>
          <w:sz w:val="36"/>
          <w:szCs w:val="36"/>
        </w:rPr>
        <w:t xml:space="preserve">Черновского </w:t>
      </w:r>
      <w:r w:rsidRPr="00D21D12">
        <w:rPr>
          <w:sz w:val="36"/>
          <w:szCs w:val="36"/>
        </w:rPr>
        <w:t xml:space="preserve">сельсовета            </w:t>
      </w:r>
      <w:r>
        <w:rPr>
          <w:sz w:val="36"/>
          <w:szCs w:val="36"/>
        </w:rPr>
        <w:t xml:space="preserve">                        </w:t>
      </w:r>
      <w:r>
        <w:rPr>
          <w:sz w:val="36"/>
          <w:szCs w:val="36"/>
        </w:rPr>
        <w:t xml:space="preserve">     </w:t>
      </w:r>
      <w:r>
        <w:rPr>
          <w:sz w:val="36"/>
          <w:szCs w:val="36"/>
        </w:rPr>
        <w:t xml:space="preserve"> </w:t>
      </w:r>
      <w:smartTag w:uri="urn:schemas-microsoft-com:office:smarttags" w:element="metricconverter">
        <w:smartTagPr>
          <w:attr w:name="ProductID" w:val="2019 г"/>
        </w:smartTagPr>
        <w:r>
          <w:rPr>
            <w:sz w:val="36"/>
            <w:szCs w:val="36"/>
          </w:rPr>
          <w:t>2019</w:t>
        </w:r>
        <w:r w:rsidRPr="00D21D12">
          <w:rPr>
            <w:sz w:val="36"/>
            <w:szCs w:val="36"/>
          </w:rPr>
          <w:t xml:space="preserve"> г</w:t>
        </w:r>
      </w:smartTag>
      <w:r w:rsidRPr="00D21D12">
        <w:rPr>
          <w:sz w:val="36"/>
          <w:szCs w:val="36"/>
        </w:rPr>
        <w:t>.</w:t>
      </w:r>
    </w:p>
    <w:p w:rsidR="00D625C8" w:rsidRPr="00D21D12" w:rsidRDefault="00D625C8" w:rsidP="00D625C8">
      <w:pPr>
        <w:rPr>
          <w:sz w:val="36"/>
          <w:szCs w:val="36"/>
        </w:rPr>
      </w:pPr>
      <w:r w:rsidRPr="00D21D12">
        <w:rPr>
          <w:sz w:val="36"/>
          <w:szCs w:val="36"/>
        </w:rPr>
        <w:t xml:space="preserve">Кыштовского района                  </w:t>
      </w:r>
      <w:r>
        <w:rPr>
          <w:sz w:val="36"/>
          <w:szCs w:val="36"/>
        </w:rPr>
        <w:t xml:space="preserve">              </w:t>
      </w:r>
      <w:r>
        <w:rPr>
          <w:sz w:val="36"/>
          <w:szCs w:val="36"/>
        </w:rPr>
        <w:t xml:space="preserve">       </w:t>
      </w:r>
      <w:r>
        <w:rPr>
          <w:sz w:val="36"/>
          <w:szCs w:val="36"/>
        </w:rPr>
        <w:t xml:space="preserve">   </w:t>
      </w:r>
      <w:r>
        <w:rPr>
          <w:sz w:val="36"/>
          <w:szCs w:val="36"/>
        </w:rPr>
        <w:t xml:space="preserve">понедельник </w:t>
      </w:r>
      <w:r>
        <w:rPr>
          <w:sz w:val="36"/>
          <w:szCs w:val="36"/>
        </w:rPr>
        <w:t xml:space="preserve">            </w:t>
      </w:r>
    </w:p>
    <w:p w:rsidR="00D625C8" w:rsidRPr="00D21D12" w:rsidRDefault="00D625C8" w:rsidP="00D625C8">
      <w:pPr>
        <w:rPr>
          <w:sz w:val="36"/>
          <w:szCs w:val="36"/>
        </w:rPr>
      </w:pPr>
      <w:r w:rsidRPr="00D21D12">
        <w:rPr>
          <w:sz w:val="36"/>
          <w:szCs w:val="36"/>
        </w:rPr>
        <w:t xml:space="preserve">Новосибирской области            </w:t>
      </w:r>
      <w:r>
        <w:rPr>
          <w:sz w:val="36"/>
          <w:szCs w:val="36"/>
        </w:rPr>
        <w:t xml:space="preserve">   </w:t>
      </w:r>
      <w:r>
        <w:rPr>
          <w:sz w:val="36"/>
          <w:szCs w:val="36"/>
        </w:rPr>
        <w:t xml:space="preserve">                             № 9</w:t>
      </w:r>
    </w:p>
    <w:p w:rsidR="00D625C8" w:rsidRPr="00D21D12" w:rsidRDefault="00D625C8" w:rsidP="00D625C8">
      <w:pPr>
        <w:rPr>
          <w:sz w:val="36"/>
          <w:szCs w:val="36"/>
        </w:rPr>
      </w:pPr>
      <w:r w:rsidRPr="00D21D12">
        <w:rPr>
          <w:sz w:val="36"/>
          <w:szCs w:val="36"/>
        </w:rPr>
        <w:t>и Совета депутатов</w:t>
      </w:r>
    </w:p>
    <w:p w:rsidR="00D625C8" w:rsidRPr="00D21D12" w:rsidRDefault="00D625C8" w:rsidP="00D625C8">
      <w:pPr>
        <w:pBdr>
          <w:bottom w:val="single" w:sz="12" w:space="1" w:color="auto"/>
        </w:pBdr>
        <w:rPr>
          <w:sz w:val="36"/>
          <w:szCs w:val="36"/>
        </w:rPr>
      </w:pPr>
      <w:r>
        <w:rPr>
          <w:sz w:val="36"/>
          <w:szCs w:val="36"/>
        </w:rPr>
        <w:t xml:space="preserve">Черновского </w:t>
      </w:r>
      <w:r w:rsidRPr="00D21D12">
        <w:rPr>
          <w:sz w:val="36"/>
          <w:szCs w:val="36"/>
        </w:rPr>
        <w:t>сельсовета</w:t>
      </w:r>
    </w:p>
    <w:p w:rsidR="00D625C8" w:rsidRPr="00D21D12" w:rsidRDefault="00D625C8" w:rsidP="00D625C8">
      <w:r w:rsidRPr="00D21D12">
        <w:t>Периодическое печатное издание «</w:t>
      </w:r>
      <w:r>
        <w:t>Черновский</w:t>
      </w:r>
      <w:r w:rsidRPr="00D21D12">
        <w:t xml:space="preserve">  Вестник» </w:t>
      </w:r>
    </w:p>
    <w:p w:rsidR="00D625C8" w:rsidRDefault="00D625C8" w:rsidP="00D625C8">
      <w:pPr>
        <w:pBdr>
          <w:bottom w:val="single" w:sz="12" w:space="1" w:color="auto"/>
        </w:pBdr>
      </w:pPr>
      <w:r w:rsidRPr="00D21D12">
        <w:t xml:space="preserve">основан  25 апреля 2008 года                                                                                                                      Бесплатно                                          </w:t>
      </w:r>
    </w:p>
    <w:p w:rsidR="00D625C8" w:rsidRDefault="00D625C8" w:rsidP="00D625C8"/>
    <w:p w:rsidR="00D625C8" w:rsidRDefault="00D625C8" w:rsidP="00D625C8">
      <w:pPr>
        <w:pStyle w:val="a3"/>
        <w:jc w:val="center"/>
        <w:rPr>
          <w:rFonts w:ascii="Times New Roman" w:hAnsi="Times New Roman"/>
          <w:b/>
          <w:bCs/>
          <w:sz w:val="28"/>
          <w:szCs w:val="28"/>
        </w:rPr>
      </w:pPr>
      <w:r>
        <w:rPr>
          <w:rFonts w:ascii="Times New Roman" w:hAnsi="Times New Roman"/>
          <w:b/>
          <w:bCs/>
          <w:sz w:val="28"/>
          <w:szCs w:val="28"/>
        </w:rPr>
        <w:t>СОВЕТ ДЕПУТАТОВ ЧЕРНОВСКОГО СЕЛЬСОВЕТА</w:t>
      </w:r>
    </w:p>
    <w:p w:rsidR="00D625C8" w:rsidRDefault="00D625C8" w:rsidP="00D625C8">
      <w:pPr>
        <w:pStyle w:val="a3"/>
        <w:jc w:val="center"/>
        <w:rPr>
          <w:rFonts w:ascii="Times New Roman" w:hAnsi="Times New Roman"/>
          <w:b/>
          <w:bCs/>
          <w:sz w:val="28"/>
          <w:szCs w:val="28"/>
        </w:rPr>
      </w:pPr>
      <w:r>
        <w:rPr>
          <w:rFonts w:ascii="Times New Roman" w:hAnsi="Times New Roman"/>
          <w:b/>
          <w:bCs/>
          <w:sz w:val="28"/>
          <w:szCs w:val="28"/>
        </w:rPr>
        <w:t>КЫШТОВСКОГО</w:t>
      </w:r>
      <w:r w:rsidRPr="00977715">
        <w:rPr>
          <w:rFonts w:ascii="Times New Roman" w:hAnsi="Times New Roman"/>
          <w:b/>
          <w:bCs/>
          <w:sz w:val="28"/>
          <w:szCs w:val="28"/>
        </w:rPr>
        <w:t xml:space="preserve"> РАЙОНА </w:t>
      </w:r>
    </w:p>
    <w:p w:rsidR="00D625C8" w:rsidRDefault="00D625C8" w:rsidP="00D625C8">
      <w:pPr>
        <w:pStyle w:val="a3"/>
        <w:jc w:val="center"/>
        <w:rPr>
          <w:rFonts w:ascii="Times New Roman" w:hAnsi="Times New Roman"/>
          <w:b/>
          <w:bCs/>
          <w:sz w:val="28"/>
          <w:szCs w:val="28"/>
        </w:rPr>
      </w:pPr>
      <w:r w:rsidRPr="00977715">
        <w:rPr>
          <w:rFonts w:ascii="Times New Roman" w:hAnsi="Times New Roman"/>
          <w:b/>
          <w:bCs/>
          <w:sz w:val="28"/>
          <w:szCs w:val="28"/>
        </w:rPr>
        <w:t>НОВОСИБИРСКОЙ ОБЛАСТИ</w:t>
      </w:r>
    </w:p>
    <w:p w:rsidR="00D625C8" w:rsidRDefault="00D625C8" w:rsidP="00D625C8">
      <w:pPr>
        <w:pStyle w:val="a3"/>
        <w:jc w:val="center"/>
        <w:rPr>
          <w:rFonts w:ascii="Times New Roman" w:hAnsi="Times New Roman"/>
          <w:b/>
          <w:bCs/>
          <w:sz w:val="28"/>
          <w:szCs w:val="28"/>
        </w:rPr>
      </w:pPr>
    </w:p>
    <w:p w:rsidR="00D625C8" w:rsidRPr="00977715" w:rsidRDefault="00D625C8" w:rsidP="00D625C8">
      <w:pPr>
        <w:pStyle w:val="a3"/>
        <w:jc w:val="center"/>
        <w:rPr>
          <w:rFonts w:ascii="Times New Roman" w:hAnsi="Times New Roman"/>
          <w:b/>
          <w:bCs/>
          <w:sz w:val="28"/>
          <w:szCs w:val="28"/>
        </w:rPr>
      </w:pPr>
    </w:p>
    <w:p w:rsidR="00D625C8" w:rsidRPr="00977715" w:rsidRDefault="00D625C8" w:rsidP="00D625C8">
      <w:pPr>
        <w:pStyle w:val="a3"/>
        <w:jc w:val="center"/>
        <w:rPr>
          <w:rFonts w:ascii="Times New Roman" w:hAnsi="Times New Roman"/>
          <w:b/>
          <w:bCs/>
          <w:sz w:val="28"/>
          <w:szCs w:val="28"/>
        </w:rPr>
      </w:pPr>
      <w:r>
        <w:rPr>
          <w:rFonts w:ascii="Times New Roman" w:hAnsi="Times New Roman"/>
          <w:b/>
          <w:bCs/>
          <w:sz w:val="28"/>
          <w:szCs w:val="28"/>
        </w:rPr>
        <w:t>ПЯТОГО</w:t>
      </w:r>
      <w:r w:rsidRPr="00977715">
        <w:rPr>
          <w:rFonts w:ascii="Times New Roman" w:hAnsi="Times New Roman"/>
          <w:b/>
          <w:bCs/>
          <w:sz w:val="28"/>
          <w:szCs w:val="28"/>
        </w:rPr>
        <w:t xml:space="preserve"> СОЗЫВА</w:t>
      </w:r>
    </w:p>
    <w:p w:rsidR="00D625C8" w:rsidRPr="004E5042" w:rsidRDefault="00D625C8" w:rsidP="00D625C8">
      <w:pPr>
        <w:shd w:val="clear" w:color="auto" w:fill="FFFFFF"/>
        <w:rPr>
          <w:bCs/>
          <w:color w:val="000000"/>
          <w:spacing w:val="-1"/>
          <w:sz w:val="28"/>
          <w:szCs w:val="28"/>
        </w:rPr>
      </w:pPr>
    </w:p>
    <w:p w:rsidR="00D625C8" w:rsidRPr="004E5042" w:rsidRDefault="00D625C8" w:rsidP="00D625C8">
      <w:pPr>
        <w:shd w:val="clear" w:color="auto" w:fill="FFFFFF"/>
        <w:jc w:val="center"/>
        <w:rPr>
          <w:b/>
          <w:bCs/>
          <w:color w:val="000000"/>
          <w:spacing w:val="-1"/>
          <w:sz w:val="28"/>
          <w:szCs w:val="28"/>
        </w:rPr>
      </w:pPr>
      <w:r w:rsidRPr="004E5042">
        <w:rPr>
          <w:b/>
          <w:bCs/>
          <w:color w:val="000000"/>
          <w:spacing w:val="-1"/>
          <w:sz w:val="28"/>
          <w:szCs w:val="28"/>
        </w:rPr>
        <w:t>РЕШЕНИЕ</w:t>
      </w:r>
    </w:p>
    <w:p w:rsidR="00D625C8" w:rsidRPr="004E5042" w:rsidRDefault="00D625C8" w:rsidP="00D625C8">
      <w:pPr>
        <w:shd w:val="clear" w:color="auto" w:fill="FFFFFF"/>
        <w:jc w:val="center"/>
        <w:rPr>
          <w:sz w:val="28"/>
          <w:szCs w:val="28"/>
        </w:rPr>
      </w:pPr>
      <w:r>
        <w:rPr>
          <w:sz w:val="28"/>
          <w:szCs w:val="28"/>
        </w:rPr>
        <w:t>(пятьдесят первая</w:t>
      </w:r>
      <w:r w:rsidRPr="004E5042">
        <w:rPr>
          <w:sz w:val="28"/>
          <w:szCs w:val="28"/>
        </w:rPr>
        <w:t xml:space="preserve"> сесси</w:t>
      </w:r>
      <w:r>
        <w:rPr>
          <w:sz w:val="28"/>
          <w:szCs w:val="28"/>
        </w:rPr>
        <w:t>я</w:t>
      </w:r>
      <w:r w:rsidRPr="004E5042">
        <w:rPr>
          <w:sz w:val="28"/>
          <w:szCs w:val="28"/>
        </w:rPr>
        <w:t>)</w:t>
      </w:r>
    </w:p>
    <w:p w:rsidR="00D625C8" w:rsidRDefault="00D625C8" w:rsidP="00D625C8">
      <w:pPr>
        <w:shd w:val="clear" w:color="auto" w:fill="FFFFFF"/>
        <w:jc w:val="center"/>
        <w:rPr>
          <w:sz w:val="28"/>
          <w:szCs w:val="28"/>
        </w:rPr>
      </w:pPr>
    </w:p>
    <w:p w:rsidR="00D625C8" w:rsidRPr="004E5042" w:rsidRDefault="00D625C8" w:rsidP="00D625C8">
      <w:pPr>
        <w:shd w:val="clear" w:color="auto" w:fill="FFFFFF"/>
        <w:jc w:val="center"/>
        <w:rPr>
          <w:sz w:val="28"/>
          <w:szCs w:val="28"/>
        </w:rPr>
      </w:pPr>
    </w:p>
    <w:p w:rsidR="00D625C8" w:rsidRPr="004E5042" w:rsidRDefault="00D625C8" w:rsidP="00D625C8">
      <w:pPr>
        <w:jc w:val="center"/>
        <w:rPr>
          <w:sz w:val="28"/>
          <w:szCs w:val="28"/>
        </w:rPr>
      </w:pPr>
      <w:r>
        <w:rPr>
          <w:sz w:val="28"/>
          <w:szCs w:val="28"/>
        </w:rPr>
        <w:t>от 18.03.2019                        с.Черновка                                          № 5</w:t>
      </w:r>
    </w:p>
    <w:p w:rsidR="00D625C8" w:rsidRDefault="00D625C8" w:rsidP="00D625C8">
      <w:pPr>
        <w:pStyle w:val="a3"/>
        <w:jc w:val="center"/>
        <w:rPr>
          <w:rFonts w:ascii="Times New Roman" w:hAnsi="Times New Roman"/>
          <w:sz w:val="28"/>
          <w:szCs w:val="28"/>
        </w:rPr>
      </w:pPr>
    </w:p>
    <w:p w:rsidR="00D625C8" w:rsidRPr="002233D7" w:rsidRDefault="00D625C8" w:rsidP="00D625C8">
      <w:pPr>
        <w:pStyle w:val="a3"/>
        <w:jc w:val="center"/>
        <w:rPr>
          <w:rFonts w:ascii="Times New Roman" w:hAnsi="Times New Roman"/>
          <w:sz w:val="28"/>
          <w:szCs w:val="28"/>
        </w:rPr>
      </w:pPr>
    </w:p>
    <w:p w:rsidR="00D625C8" w:rsidRPr="002233D7" w:rsidRDefault="00D625C8" w:rsidP="00D625C8">
      <w:pPr>
        <w:autoSpaceDE w:val="0"/>
        <w:autoSpaceDN w:val="0"/>
        <w:adjustRightInd w:val="0"/>
        <w:jc w:val="center"/>
        <w:rPr>
          <w:rFonts w:eastAsiaTheme="minorHAnsi"/>
          <w:sz w:val="28"/>
          <w:szCs w:val="28"/>
        </w:rPr>
      </w:pPr>
      <w:r w:rsidRPr="002233D7">
        <w:rPr>
          <w:sz w:val="28"/>
          <w:szCs w:val="28"/>
        </w:rPr>
        <w:t xml:space="preserve">Об утверждении </w:t>
      </w:r>
      <w:r w:rsidRPr="002233D7">
        <w:rPr>
          <w:sz w:val="28"/>
          <w:szCs w:val="28"/>
          <w:bdr w:val="none" w:sz="0" w:space="0" w:color="auto" w:frame="1"/>
        </w:rPr>
        <w:t>Порядка формирования, ведения и обязательного опубликования перечня муниципального имущества</w:t>
      </w:r>
      <w:r>
        <w:rPr>
          <w:sz w:val="28"/>
          <w:szCs w:val="28"/>
          <w:bdr w:val="none" w:sz="0" w:space="0" w:color="auto" w:frame="1"/>
        </w:rPr>
        <w:t xml:space="preserve"> Черновского сельсовета Кыштовского</w:t>
      </w:r>
      <w:r w:rsidRPr="002233D7">
        <w:rPr>
          <w:sz w:val="28"/>
          <w:szCs w:val="28"/>
          <w:bdr w:val="none" w:sz="0" w:space="0" w:color="auto" w:frame="1"/>
        </w:rPr>
        <w:t xml:space="preserve"> района Новосибирской области, свободного от прав третьих лиц (</w:t>
      </w:r>
      <w:r w:rsidRPr="002233D7">
        <w:rPr>
          <w:rFonts w:eastAsiaTheme="minorHAnsi"/>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233D7">
        <w:rPr>
          <w:sz w:val="28"/>
          <w:szCs w:val="28"/>
          <w:bdr w:val="none" w:sz="0" w:space="0" w:color="auto" w:frame="1"/>
        </w:rPr>
        <w:t>)</w:t>
      </w:r>
    </w:p>
    <w:p w:rsidR="00D625C8" w:rsidRDefault="00D625C8" w:rsidP="00D625C8">
      <w:pPr>
        <w:pStyle w:val="a3"/>
        <w:jc w:val="both"/>
        <w:rPr>
          <w:rFonts w:ascii="Times New Roman" w:hAnsi="Times New Roman"/>
          <w:sz w:val="28"/>
          <w:szCs w:val="28"/>
          <w:lang w:eastAsia="ru-RU"/>
        </w:rPr>
      </w:pPr>
    </w:p>
    <w:p w:rsidR="00D625C8" w:rsidRPr="002233D7" w:rsidRDefault="00D625C8" w:rsidP="00D625C8">
      <w:pPr>
        <w:pStyle w:val="a3"/>
        <w:jc w:val="both"/>
        <w:rPr>
          <w:rFonts w:ascii="Times New Roman" w:hAnsi="Times New Roman"/>
          <w:sz w:val="28"/>
          <w:szCs w:val="28"/>
          <w:lang w:eastAsia="ru-RU"/>
        </w:rPr>
      </w:pPr>
    </w:p>
    <w:p w:rsidR="00D625C8" w:rsidRPr="002233D7" w:rsidRDefault="00D625C8" w:rsidP="00D625C8">
      <w:pPr>
        <w:pStyle w:val="a3"/>
        <w:ind w:firstLine="709"/>
        <w:jc w:val="both"/>
        <w:rPr>
          <w:rFonts w:ascii="Times New Roman" w:hAnsi="Times New Roman"/>
          <w:sz w:val="28"/>
          <w:szCs w:val="28"/>
        </w:rPr>
      </w:pPr>
      <w:r w:rsidRPr="002233D7">
        <w:rPr>
          <w:rFonts w:ascii="Times New Roman" w:hAnsi="Times New Roman"/>
          <w:sz w:val="28"/>
          <w:szCs w:val="28"/>
        </w:rPr>
        <w:t>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w:t>
      </w:r>
      <w:r>
        <w:rPr>
          <w:rFonts w:ascii="Times New Roman" w:hAnsi="Times New Roman"/>
          <w:sz w:val="28"/>
          <w:szCs w:val="28"/>
        </w:rPr>
        <w:t xml:space="preserve"> Черновского сельсовета Кыштовского</w:t>
      </w:r>
      <w:r w:rsidRPr="002233D7">
        <w:rPr>
          <w:rFonts w:ascii="Times New Roman" w:hAnsi="Times New Roman"/>
          <w:sz w:val="28"/>
          <w:szCs w:val="28"/>
        </w:rPr>
        <w:t xml:space="preserve"> района Новосибирской области, Совет депутатов </w:t>
      </w:r>
      <w:r>
        <w:rPr>
          <w:rFonts w:ascii="Times New Roman" w:hAnsi="Times New Roman"/>
          <w:sz w:val="28"/>
          <w:szCs w:val="28"/>
        </w:rPr>
        <w:t>Черновского Кыштовского</w:t>
      </w:r>
      <w:r w:rsidRPr="002233D7">
        <w:rPr>
          <w:rFonts w:ascii="Times New Roman" w:hAnsi="Times New Roman"/>
          <w:sz w:val="28"/>
          <w:szCs w:val="28"/>
        </w:rPr>
        <w:t xml:space="preserve"> района Новосибирской области </w:t>
      </w:r>
    </w:p>
    <w:p w:rsidR="00D625C8" w:rsidRPr="002233D7" w:rsidRDefault="00D625C8" w:rsidP="00D625C8">
      <w:pPr>
        <w:autoSpaceDE w:val="0"/>
        <w:autoSpaceDN w:val="0"/>
        <w:adjustRightInd w:val="0"/>
        <w:jc w:val="both"/>
        <w:rPr>
          <w:b/>
          <w:sz w:val="28"/>
          <w:szCs w:val="28"/>
        </w:rPr>
      </w:pPr>
      <w:r w:rsidRPr="002233D7">
        <w:rPr>
          <w:b/>
          <w:sz w:val="28"/>
          <w:szCs w:val="28"/>
        </w:rPr>
        <w:t>Р Е Ш И Л:</w:t>
      </w:r>
    </w:p>
    <w:p w:rsidR="00D625C8" w:rsidRPr="002233D7" w:rsidRDefault="00D625C8" w:rsidP="00D625C8">
      <w:pPr>
        <w:tabs>
          <w:tab w:val="left" w:pos="709"/>
        </w:tabs>
        <w:autoSpaceDE w:val="0"/>
        <w:autoSpaceDN w:val="0"/>
        <w:adjustRightInd w:val="0"/>
        <w:jc w:val="both"/>
        <w:rPr>
          <w:rFonts w:eastAsiaTheme="minorHAnsi"/>
          <w:sz w:val="28"/>
          <w:szCs w:val="28"/>
        </w:rPr>
      </w:pPr>
      <w:r>
        <w:rPr>
          <w:sz w:val="28"/>
          <w:szCs w:val="28"/>
        </w:rPr>
        <w:t xml:space="preserve">       </w:t>
      </w:r>
      <w:r w:rsidRPr="002233D7">
        <w:rPr>
          <w:sz w:val="28"/>
          <w:szCs w:val="28"/>
        </w:rPr>
        <w:t>1. Утвердить прилагаемый Порядок</w:t>
      </w:r>
      <w:r w:rsidRPr="002233D7">
        <w:rPr>
          <w:sz w:val="28"/>
          <w:szCs w:val="28"/>
          <w:bdr w:val="none" w:sz="0" w:space="0" w:color="auto" w:frame="1"/>
        </w:rPr>
        <w:t xml:space="preserve"> формирования, ведения и обязательного опубликования перечня муниципального имущества</w:t>
      </w:r>
      <w:r>
        <w:rPr>
          <w:sz w:val="28"/>
          <w:szCs w:val="28"/>
          <w:bdr w:val="none" w:sz="0" w:space="0" w:color="auto" w:frame="1"/>
        </w:rPr>
        <w:t xml:space="preserve"> Черновского сельсовета </w:t>
      </w:r>
      <w:r w:rsidRPr="002233D7">
        <w:rPr>
          <w:sz w:val="28"/>
          <w:szCs w:val="28"/>
          <w:bdr w:val="none" w:sz="0" w:space="0" w:color="auto" w:frame="1"/>
        </w:rPr>
        <w:t xml:space="preserve"> </w:t>
      </w:r>
      <w:r>
        <w:rPr>
          <w:sz w:val="28"/>
          <w:szCs w:val="28"/>
          <w:bdr w:val="none" w:sz="0" w:space="0" w:color="auto" w:frame="1"/>
        </w:rPr>
        <w:t>Кыштовского</w:t>
      </w:r>
      <w:r w:rsidRPr="002233D7">
        <w:rPr>
          <w:sz w:val="28"/>
          <w:szCs w:val="28"/>
          <w:bdr w:val="none" w:sz="0" w:space="0" w:color="auto" w:frame="1"/>
        </w:rPr>
        <w:t xml:space="preserve"> района Новосибирской области, свободного от прав третьих лиц (</w:t>
      </w:r>
      <w:r w:rsidRPr="002233D7">
        <w:rPr>
          <w:rFonts w:eastAsiaTheme="minorHAnsi"/>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233D7">
        <w:rPr>
          <w:sz w:val="28"/>
          <w:szCs w:val="28"/>
          <w:bdr w:val="none" w:sz="0" w:space="0" w:color="auto" w:frame="1"/>
        </w:rPr>
        <w:t>)</w:t>
      </w:r>
      <w:r w:rsidRPr="002233D7">
        <w:rPr>
          <w:sz w:val="28"/>
          <w:szCs w:val="28"/>
        </w:rPr>
        <w:t>.</w:t>
      </w:r>
    </w:p>
    <w:p w:rsidR="00D625C8" w:rsidRDefault="00D625C8" w:rsidP="00D625C8">
      <w:pPr>
        <w:pStyle w:val="a3"/>
        <w:jc w:val="both"/>
        <w:rPr>
          <w:rFonts w:ascii="Times New Roman" w:hAnsi="Times New Roman"/>
          <w:sz w:val="28"/>
          <w:szCs w:val="28"/>
        </w:rPr>
      </w:pPr>
      <w:r>
        <w:rPr>
          <w:rFonts w:ascii="Times New Roman" w:hAnsi="Times New Roman"/>
          <w:sz w:val="28"/>
          <w:szCs w:val="28"/>
        </w:rPr>
        <w:t xml:space="preserve">       2</w:t>
      </w:r>
      <w:r w:rsidRPr="002233D7">
        <w:rPr>
          <w:rFonts w:ascii="Times New Roman" w:hAnsi="Times New Roman"/>
          <w:sz w:val="28"/>
          <w:szCs w:val="28"/>
        </w:rPr>
        <w:t xml:space="preserve">. Опубликовать </w:t>
      </w:r>
      <w:r>
        <w:rPr>
          <w:rFonts w:ascii="Times New Roman" w:hAnsi="Times New Roman"/>
          <w:sz w:val="28"/>
          <w:szCs w:val="28"/>
        </w:rPr>
        <w:t xml:space="preserve">настоящее </w:t>
      </w:r>
      <w:r w:rsidRPr="002233D7">
        <w:rPr>
          <w:rFonts w:ascii="Times New Roman" w:hAnsi="Times New Roman"/>
          <w:sz w:val="28"/>
          <w:szCs w:val="28"/>
        </w:rPr>
        <w:t xml:space="preserve">решение в </w:t>
      </w:r>
      <w:r>
        <w:rPr>
          <w:rFonts w:ascii="Times New Roman" w:hAnsi="Times New Roman"/>
          <w:sz w:val="28"/>
          <w:szCs w:val="28"/>
        </w:rPr>
        <w:t>печатном издании «Черновский Вестник»</w:t>
      </w:r>
      <w:r w:rsidRPr="002233D7">
        <w:rPr>
          <w:rFonts w:ascii="Times New Roman" w:hAnsi="Times New Roman"/>
          <w:sz w:val="28"/>
          <w:szCs w:val="28"/>
        </w:rPr>
        <w:t xml:space="preserve"> органов местного самоуправления</w:t>
      </w:r>
      <w:r>
        <w:rPr>
          <w:rFonts w:ascii="Times New Roman" w:hAnsi="Times New Roman"/>
          <w:sz w:val="28"/>
          <w:szCs w:val="28"/>
        </w:rPr>
        <w:t xml:space="preserve"> Черновского сельсовета</w:t>
      </w:r>
      <w:r w:rsidRPr="002233D7">
        <w:rPr>
          <w:rFonts w:ascii="Times New Roman" w:hAnsi="Times New Roman"/>
          <w:sz w:val="28"/>
          <w:szCs w:val="28"/>
        </w:rPr>
        <w:t xml:space="preserve"> </w:t>
      </w:r>
      <w:r>
        <w:rPr>
          <w:rFonts w:ascii="Times New Roman" w:hAnsi="Times New Roman"/>
          <w:sz w:val="28"/>
          <w:szCs w:val="28"/>
        </w:rPr>
        <w:t>Кыштовского</w:t>
      </w:r>
      <w:r w:rsidRPr="002233D7">
        <w:rPr>
          <w:rFonts w:ascii="Times New Roman" w:hAnsi="Times New Roman"/>
          <w:sz w:val="28"/>
          <w:szCs w:val="28"/>
        </w:rPr>
        <w:t xml:space="preserve"> района Новосибирской области</w:t>
      </w:r>
      <w:r>
        <w:rPr>
          <w:rFonts w:ascii="Times New Roman" w:hAnsi="Times New Roman"/>
          <w:sz w:val="28"/>
          <w:szCs w:val="28"/>
        </w:rPr>
        <w:t>.</w:t>
      </w:r>
      <w:r w:rsidRPr="002233D7">
        <w:rPr>
          <w:rFonts w:ascii="Times New Roman" w:hAnsi="Times New Roman"/>
          <w:sz w:val="28"/>
          <w:szCs w:val="28"/>
        </w:rPr>
        <w:t xml:space="preserve">  </w:t>
      </w:r>
    </w:p>
    <w:p w:rsidR="00D625C8" w:rsidRDefault="00D625C8" w:rsidP="00D625C8">
      <w:pPr>
        <w:pStyle w:val="a3"/>
        <w:jc w:val="both"/>
        <w:rPr>
          <w:rFonts w:ascii="Times New Roman" w:hAnsi="Times New Roman"/>
          <w:sz w:val="28"/>
          <w:szCs w:val="28"/>
        </w:rPr>
      </w:pPr>
      <w:r>
        <w:rPr>
          <w:rFonts w:ascii="Times New Roman" w:hAnsi="Times New Roman"/>
          <w:sz w:val="28"/>
          <w:szCs w:val="28"/>
        </w:rPr>
        <w:lastRenderedPageBreak/>
        <w:t xml:space="preserve">      3. Настоящее решение вступает в силу с момента подписания.</w:t>
      </w:r>
    </w:p>
    <w:p w:rsidR="00D625C8" w:rsidRDefault="00D625C8" w:rsidP="00D625C8">
      <w:pPr>
        <w:tabs>
          <w:tab w:val="num" w:pos="720"/>
        </w:tabs>
        <w:rPr>
          <w:sz w:val="28"/>
          <w:szCs w:val="28"/>
        </w:rPr>
      </w:pPr>
    </w:p>
    <w:p w:rsidR="00D625C8" w:rsidRDefault="00D625C8" w:rsidP="00D625C8">
      <w:pPr>
        <w:tabs>
          <w:tab w:val="num" w:pos="720"/>
        </w:tabs>
        <w:rPr>
          <w:sz w:val="28"/>
          <w:szCs w:val="28"/>
        </w:rPr>
      </w:pPr>
    </w:p>
    <w:p w:rsidR="00D625C8" w:rsidRDefault="00D625C8" w:rsidP="00D625C8">
      <w:pPr>
        <w:tabs>
          <w:tab w:val="num" w:pos="720"/>
        </w:tabs>
        <w:rPr>
          <w:sz w:val="28"/>
          <w:szCs w:val="28"/>
        </w:rPr>
      </w:pPr>
    </w:p>
    <w:p w:rsidR="00D625C8" w:rsidRDefault="00D625C8" w:rsidP="00D625C8">
      <w:pPr>
        <w:tabs>
          <w:tab w:val="num" w:pos="720"/>
        </w:tabs>
        <w:rPr>
          <w:sz w:val="28"/>
          <w:szCs w:val="28"/>
        </w:rPr>
      </w:pPr>
    </w:p>
    <w:p w:rsidR="00D625C8" w:rsidRDefault="00D625C8" w:rsidP="00D625C8">
      <w:pPr>
        <w:tabs>
          <w:tab w:val="num" w:pos="720"/>
        </w:tabs>
        <w:rPr>
          <w:sz w:val="28"/>
          <w:szCs w:val="28"/>
        </w:rPr>
      </w:pPr>
      <w:r w:rsidRPr="002233D7">
        <w:rPr>
          <w:sz w:val="28"/>
          <w:szCs w:val="28"/>
        </w:rPr>
        <w:t>Председатель Совета депутатов</w:t>
      </w:r>
      <w:r>
        <w:rPr>
          <w:sz w:val="28"/>
          <w:szCs w:val="28"/>
        </w:rPr>
        <w:t xml:space="preserve">                        Глава Черновского сельсовета</w:t>
      </w:r>
    </w:p>
    <w:p w:rsidR="00D625C8" w:rsidRPr="002233D7" w:rsidRDefault="00D625C8" w:rsidP="00D625C8">
      <w:pPr>
        <w:tabs>
          <w:tab w:val="num" w:pos="720"/>
        </w:tabs>
        <w:rPr>
          <w:sz w:val="28"/>
          <w:szCs w:val="28"/>
        </w:rPr>
      </w:pPr>
      <w:r>
        <w:rPr>
          <w:sz w:val="28"/>
          <w:szCs w:val="28"/>
        </w:rPr>
        <w:t>Черновского сельсовета                                     Кыштовского района</w:t>
      </w:r>
    </w:p>
    <w:p w:rsidR="00D625C8" w:rsidRDefault="00D625C8" w:rsidP="00D625C8">
      <w:pPr>
        <w:rPr>
          <w:sz w:val="28"/>
          <w:szCs w:val="28"/>
        </w:rPr>
      </w:pPr>
      <w:r>
        <w:rPr>
          <w:sz w:val="28"/>
          <w:szCs w:val="28"/>
        </w:rPr>
        <w:t xml:space="preserve">Кыштовского района                                          Новосибирской области </w:t>
      </w:r>
    </w:p>
    <w:p w:rsidR="00D625C8" w:rsidRDefault="00D625C8" w:rsidP="00D625C8">
      <w:pPr>
        <w:rPr>
          <w:sz w:val="28"/>
          <w:szCs w:val="28"/>
        </w:rPr>
      </w:pPr>
      <w:r>
        <w:rPr>
          <w:sz w:val="28"/>
          <w:szCs w:val="28"/>
        </w:rPr>
        <w:t>Новосибирской области                                     _______С.И.Будько</w:t>
      </w:r>
    </w:p>
    <w:p w:rsidR="00D625C8" w:rsidRDefault="00D625C8" w:rsidP="00D625C8">
      <w:pPr>
        <w:rPr>
          <w:sz w:val="28"/>
          <w:szCs w:val="28"/>
        </w:rPr>
      </w:pPr>
      <w:r>
        <w:rPr>
          <w:sz w:val="28"/>
          <w:szCs w:val="28"/>
        </w:rPr>
        <w:t>_______С.В.Чеботина</w:t>
      </w:r>
    </w:p>
    <w:p w:rsidR="00D625C8" w:rsidRDefault="00D625C8" w:rsidP="00D625C8">
      <w:pPr>
        <w:rPr>
          <w:sz w:val="28"/>
          <w:szCs w:val="28"/>
        </w:rPr>
      </w:pPr>
    </w:p>
    <w:p w:rsidR="00D625C8" w:rsidRPr="009F5D2D" w:rsidRDefault="00D625C8" w:rsidP="00D625C8">
      <w:pPr>
        <w:rPr>
          <w:sz w:val="28"/>
          <w:szCs w:val="28"/>
        </w:rPr>
      </w:pPr>
    </w:p>
    <w:p w:rsidR="00D625C8" w:rsidRPr="007B3BE4" w:rsidRDefault="00D625C8" w:rsidP="00D625C8">
      <w:pPr>
        <w:pStyle w:val="a3"/>
        <w:jc w:val="right"/>
        <w:rPr>
          <w:rFonts w:ascii="Times New Roman" w:hAnsi="Times New Roman"/>
          <w:sz w:val="28"/>
          <w:szCs w:val="28"/>
        </w:rPr>
      </w:pPr>
      <w:r w:rsidRPr="007B3BE4">
        <w:rPr>
          <w:rFonts w:ascii="Times New Roman" w:hAnsi="Times New Roman"/>
          <w:sz w:val="28"/>
          <w:szCs w:val="28"/>
        </w:rPr>
        <w:t>Утвержден</w:t>
      </w:r>
    </w:p>
    <w:p w:rsidR="00D625C8" w:rsidRPr="007B3BE4" w:rsidRDefault="00D625C8" w:rsidP="00D625C8">
      <w:pPr>
        <w:pStyle w:val="a3"/>
        <w:jc w:val="right"/>
        <w:rPr>
          <w:rFonts w:ascii="Times New Roman" w:hAnsi="Times New Roman"/>
          <w:sz w:val="28"/>
          <w:szCs w:val="28"/>
        </w:rPr>
      </w:pPr>
      <w:r w:rsidRPr="007B3BE4">
        <w:rPr>
          <w:rFonts w:ascii="Times New Roman" w:hAnsi="Times New Roman"/>
          <w:sz w:val="28"/>
          <w:szCs w:val="28"/>
        </w:rPr>
        <w:t xml:space="preserve">Решением сессии Совета депутатов </w:t>
      </w:r>
    </w:p>
    <w:p w:rsidR="00D625C8" w:rsidRDefault="00D625C8" w:rsidP="00D625C8">
      <w:pPr>
        <w:pStyle w:val="a3"/>
        <w:jc w:val="right"/>
        <w:rPr>
          <w:rFonts w:ascii="Times New Roman" w:hAnsi="Times New Roman"/>
          <w:sz w:val="28"/>
          <w:szCs w:val="28"/>
        </w:rPr>
      </w:pPr>
      <w:r>
        <w:rPr>
          <w:rFonts w:ascii="Times New Roman" w:hAnsi="Times New Roman"/>
          <w:sz w:val="28"/>
          <w:szCs w:val="28"/>
        </w:rPr>
        <w:t>Черновского сельсовета</w:t>
      </w:r>
    </w:p>
    <w:p w:rsidR="00D625C8" w:rsidRPr="007B3BE4" w:rsidRDefault="00D625C8" w:rsidP="00D625C8">
      <w:pPr>
        <w:pStyle w:val="a3"/>
        <w:jc w:val="right"/>
        <w:rPr>
          <w:rFonts w:ascii="Times New Roman" w:hAnsi="Times New Roman"/>
          <w:sz w:val="28"/>
          <w:szCs w:val="28"/>
        </w:rPr>
      </w:pPr>
      <w:r>
        <w:rPr>
          <w:rFonts w:ascii="Times New Roman" w:hAnsi="Times New Roman"/>
          <w:sz w:val="28"/>
          <w:szCs w:val="28"/>
        </w:rPr>
        <w:t>Кыштовского</w:t>
      </w:r>
      <w:r w:rsidRPr="007B3BE4">
        <w:rPr>
          <w:rFonts w:ascii="Times New Roman" w:hAnsi="Times New Roman"/>
          <w:sz w:val="28"/>
          <w:szCs w:val="28"/>
        </w:rPr>
        <w:t xml:space="preserve"> района </w:t>
      </w:r>
    </w:p>
    <w:p w:rsidR="00D625C8" w:rsidRPr="007B3BE4" w:rsidRDefault="00D625C8" w:rsidP="00D625C8">
      <w:pPr>
        <w:pStyle w:val="a3"/>
        <w:jc w:val="right"/>
        <w:rPr>
          <w:rFonts w:ascii="Times New Roman" w:hAnsi="Times New Roman"/>
          <w:sz w:val="28"/>
          <w:szCs w:val="28"/>
        </w:rPr>
      </w:pPr>
      <w:r w:rsidRPr="007B3BE4">
        <w:rPr>
          <w:rFonts w:ascii="Times New Roman" w:hAnsi="Times New Roman"/>
          <w:sz w:val="28"/>
          <w:szCs w:val="28"/>
        </w:rPr>
        <w:t>Новосибирской области</w:t>
      </w:r>
    </w:p>
    <w:p w:rsidR="00D625C8" w:rsidRPr="007B3BE4" w:rsidRDefault="00D625C8" w:rsidP="00D625C8">
      <w:pPr>
        <w:pStyle w:val="a3"/>
        <w:jc w:val="right"/>
        <w:rPr>
          <w:rFonts w:ascii="Times New Roman" w:hAnsi="Times New Roman"/>
          <w:sz w:val="28"/>
          <w:szCs w:val="28"/>
        </w:rPr>
      </w:pPr>
      <w:r>
        <w:rPr>
          <w:rFonts w:ascii="Times New Roman" w:hAnsi="Times New Roman"/>
          <w:sz w:val="28"/>
          <w:szCs w:val="28"/>
        </w:rPr>
        <w:t>от 18.03.2019 № 5</w:t>
      </w:r>
    </w:p>
    <w:p w:rsidR="00D625C8" w:rsidRPr="007B3BE4" w:rsidRDefault="00D625C8" w:rsidP="00D625C8">
      <w:pPr>
        <w:pStyle w:val="a3"/>
        <w:rPr>
          <w:rFonts w:ascii="Times New Roman" w:hAnsi="Times New Roman"/>
          <w:sz w:val="28"/>
          <w:szCs w:val="28"/>
        </w:rPr>
      </w:pPr>
    </w:p>
    <w:p w:rsidR="00D625C8" w:rsidRDefault="00D625C8" w:rsidP="00D625C8">
      <w:pPr>
        <w:pStyle w:val="a3"/>
        <w:jc w:val="center"/>
        <w:rPr>
          <w:rFonts w:ascii="Times New Roman" w:hAnsi="Times New Roman"/>
          <w:sz w:val="28"/>
          <w:szCs w:val="28"/>
        </w:rPr>
      </w:pPr>
    </w:p>
    <w:p w:rsidR="00D625C8" w:rsidRPr="007B3BE4" w:rsidRDefault="00D625C8" w:rsidP="00D625C8">
      <w:pPr>
        <w:pStyle w:val="a3"/>
        <w:jc w:val="center"/>
        <w:rPr>
          <w:rFonts w:ascii="Times New Roman" w:hAnsi="Times New Roman"/>
          <w:sz w:val="28"/>
          <w:szCs w:val="28"/>
        </w:rPr>
      </w:pPr>
    </w:p>
    <w:p w:rsidR="00D625C8" w:rsidRPr="007B3BE4" w:rsidRDefault="00D625C8" w:rsidP="00D625C8">
      <w:pPr>
        <w:pStyle w:val="a3"/>
        <w:jc w:val="center"/>
        <w:rPr>
          <w:rFonts w:ascii="Times New Roman" w:hAnsi="Times New Roman"/>
          <w:sz w:val="28"/>
          <w:szCs w:val="28"/>
          <w:bdr w:val="none" w:sz="0" w:space="0" w:color="auto" w:frame="1"/>
          <w:lang w:eastAsia="ru-RU"/>
        </w:rPr>
      </w:pPr>
      <w:r w:rsidRPr="007B3BE4">
        <w:rPr>
          <w:rFonts w:ascii="Times New Roman" w:hAnsi="Times New Roman"/>
          <w:sz w:val="28"/>
          <w:szCs w:val="28"/>
        </w:rPr>
        <w:t>Порядок</w:t>
      </w:r>
      <w:r w:rsidRPr="007B3BE4">
        <w:rPr>
          <w:rFonts w:ascii="Times New Roman" w:hAnsi="Times New Roman"/>
          <w:sz w:val="28"/>
          <w:szCs w:val="28"/>
          <w:bdr w:val="none" w:sz="0" w:space="0" w:color="auto" w:frame="1"/>
        </w:rPr>
        <w:t xml:space="preserve"> </w:t>
      </w:r>
      <w:r w:rsidRPr="007B3BE4">
        <w:rPr>
          <w:rFonts w:ascii="Times New Roman" w:hAnsi="Times New Roman"/>
          <w:sz w:val="28"/>
          <w:szCs w:val="28"/>
          <w:bdr w:val="none" w:sz="0" w:space="0" w:color="auto" w:frame="1"/>
          <w:lang w:eastAsia="ru-RU"/>
        </w:rPr>
        <w:t>формирования, ведения и обязательного опубликования</w:t>
      </w:r>
    </w:p>
    <w:p w:rsidR="00D625C8" w:rsidRPr="002233D7" w:rsidRDefault="00D625C8" w:rsidP="00D625C8">
      <w:pPr>
        <w:autoSpaceDE w:val="0"/>
        <w:autoSpaceDN w:val="0"/>
        <w:adjustRightInd w:val="0"/>
        <w:jc w:val="center"/>
        <w:rPr>
          <w:rFonts w:eastAsiaTheme="minorHAnsi"/>
          <w:sz w:val="28"/>
          <w:szCs w:val="28"/>
        </w:rPr>
      </w:pPr>
      <w:r w:rsidRPr="007B3BE4">
        <w:rPr>
          <w:sz w:val="28"/>
          <w:szCs w:val="28"/>
          <w:bdr w:val="none" w:sz="0" w:space="0" w:color="auto" w:frame="1"/>
        </w:rPr>
        <w:t>перечня муниципального имущества</w:t>
      </w:r>
      <w:r>
        <w:rPr>
          <w:sz w:val="28"/>
          <w:szCs w:val="28"/>
          <w:bdr w:val="none" w:sz="0" w:space="0" w:color="auto" w:frame="1"/>
        </w:rPr>
        <w:t xml:space="preserve"> Черновского сельсовета Кыштовского</w:t>
      </w:r>
      <w:r w:rsidRPr="007B3BE4">
        <w:rPr>
          <w:sz w:val="28"/>
          <w:szCs w:val="28"/>
          <w:bdr w:val="none" w:sz="0" w:space="0" w:color="auto" w:frame="1"/>
        </w:rPr>
        <w:t xml:space="preserve"> района Новосибирской области, свободного от прав третьих лиц (</w:t>
      </w:r>
      <w:r>
        <w:rPr>
          <w:rFonts w:eastAsiaTheme="minorHAnsi"/>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B3BE4">
        <w:rPr>
          <w:sz w:val="28"/>
          <w:szCs w:val="28"/>
          <w:bdr w:val="none" w:sz="0" w:space="0" w:color="auto" w:frame="1"/>
        </w:rPr>
        <w:t>)</w:t>
      </w:r>
    </w:p>
    <w:p w:rsidR="00D625C8" w:rsidRDefault="00D625C8" w:rsidP="00D625C8">
      <w:pPr>
        <w:pStyle w:val="a3"/>
        <w:rPr>
          <w:rFonts w:ascii="Times New Roman" w:hAnsi="Times New Roman"/>
          <w:sz w:val="28"/>
          <w:szCs w:val="28"/>
        </w:rPr>
      </w:pPr>
    </w:p>
    <w:p w:rsidR="00D625C8" w:rsidRPr="007B3BE4" w:rsidRDefault="00D625C8" w:rsidP="00D625C8">
      <w:pPr>
        <w:pStyle w:val="a3"/>
        <w:rPr>
          <w:rFonts w:ascii="Times New Roman" w:hAnsi="Times New Roman"/>
          <w:sz w:val="28"/>
          <w:szCs w:val="28"/>
        </w:rPr>
      </w:pPr>
    </w:p>
    <w:p w:rsidR="00D625C8" w:rsidRPr="007B3BE4" w:rsidRDefault="00D625C8" w:rsidP="00D625C8">
      <w:pPr>
        <w:pStyle w:val="ConsPlusNormal"/>
        <w:jc w:val="center"/>
        <w:outlineLvl w:val="1"/>
        <w:rPr>
          <w:sz w:val="28"/>
          <w:szCs w:val="28"/>
        </w:rPr>
      </w:pPr>
      <w:r>
        <w:rPr>
          <w:sz w:val="28"/>
          <w:szCs w:val="28"/>
        </w:rPr>
        <w:t>1</w:t>
      </w:r>
      <w:r w:rsidRPr="007B3BE4">
        <w:rPr>
          <w:sz w:val="28"/>
          <w:szCs w:val="28"/>
        </w:rPr>
        <w:t>. Общие положения</w:t>
      </w:r>
    </w:p>
    <w:p w:rsidR="00D625C8" w:rsidRPr="007B3BE4" w:rsidRDefault="00D625C8" w:rsidP="00D625C8">
      <w:pPr>
        <w:pStyle w:val="ConsPlusNormal"/>
        <w:ind w:firstLine="540"/>
        <w:jc w:val="both"/>
        <w:rPr>
          <w:sz w:val="28"/>
          <w:szCs w:val="28"/>
        </w:rPr>
      </w:pPr>
    </w:p>
    <w:p w:rsidR="00D625C8" w:rsidRDefault="00D625C8" w:rsidP="00D625C8">
      <w:pPr>
        <w:autoSpaceDE w:val="0"/>
        <w:autoSpaceDN w:val="0"/>
        <w:adjustRightInd w:val="0"/>
        <w:ind w:firstLine="709"/>
        <w:jc w:val="both"/>
        <w:rPr>
          <w:sz w:val="28"/>
          <w:szCs w:val="28"/>
        </w:rPr>
      </w:pPr>
      <w:r w:rsidRPr="006D3EE1">
        <w:rPr>
          <w:sz w:val="28"/>
          <w:szCs w:val="28"/>
        </w:rPr>
        <w:t xml:space="preserve">Настоящий Порядок определяет правила формирования, ведения и </w:t>
      </w:r>
      <w:r>
        <w:rPr>
          <w:sz w:val="28"/>
          <w:szCs w:val="28"/>
        </w:rPr>
        <w:t xml:space="preserve">обязательного </w:t>
      </w:r>
      <w:r w:rsidRPr="006D3EE1">
        <w:rPr>
          <w:sz w:val="28"/>
          <w:szCs w:val="28"/>
        </w:rPr>
        <w:t>опубли</w:t>
      </w:r>
      <w:r>
        <w:rPr>
          <w:sz w:val="28"/>
          <w:szCs w:val="28"/>
        </w:rPr>
        <w:t>кования перечня  муниципального</w:t>
      </w:r>
      <w:r w:rsidRPr="006D3EE1">
        <w:rPr>
          <w:sz w:val="28"/>
          <w:szCs w:val="28"/>
        </w:rPr>
        <w:t xml:space="preserve"> имущества </w:t>
      </w:r>
      <w:r>
        <w:rPr>
          <w:sz w:val="28"/>
          <w:szCs w:val="28"/>
        </w:rPr>
        <w:t>Черновского сельсовета Кыштовского района Новосибирской области</w:t>
      </w:r>
      <w:r w:rsidRPr="006D3EE1">
        <w:rPr>
          <w:sz w:val="28"/>
          <w:szCs w:val="28"/>
        </w:rPr>
        <w:t>, предусмотренного частью 4 статьи 18 Федерального закона</w:t>
      </w:r>
      <w:r>
        <w:rPr>
          <w:sz w:val="28"/>
          <w:szCs w:val="28"/>
        </w:rPr>
        <w:t xml:space="preserve"> </w:t>
      </w:r>
      <w:r w:rsidRPr="006D3EE1">
        <w:rPr>
          <w:sz w:val="28"/>
          <w:szCs w:val="28"/>
        </w:rPr>
        <w:t>от 24.07.2007 № 209-ФЗ «О развитии малого и среднего предпринимательства в Российской Федерации» (далее – Перечень), св</w:t>
      </w:r>
      <w:r>
        <w:rPr>
          <w:sz w:val="28"/>
          <w:szCs w:val="28"/>
        </w:rPr>
        <w:t xml:space="preserve">ободного от прав третьих лиц, </w:t>
      </w:r>
      <w:r w:rsidRPr="006D3EE1">
        <w:rPr>
          <w:sz w:val="28"/>
          <w:szCs w:val="28"/>
        </w:rPr>
        <w:t xml:space="preserve">состав информации, подлежащей включению в Перечень в целях предоставления </w:t>
      </w:r>
      <w:r>
        <w:rPr>
          <w:sz w:val="28"/>
          <w:szCs w:val="28"/>
        </w:rPr>
        <w:t xml:space="preserve">имущества </w:t>
      </w:r>
      <w:r w:rsidRPr="006D3EE1">
        <w:rPr>
          <w:sz w:val="28"/>
          <w:szCs w:val="28"/>
        </w:rPr>
        <w:t>на долгосрочной основе (в том числе по льготным ставкам арендной платы)</w:t>
      </w:r>
      <w:r>
        <w:rPr>
          <w:sz w:val="28"/>
          <w:szCs w:val="28"/>
        </w:rPr>
        <w:t xml:space="preserve"> </w:t>
      </w:r>
      <w:r w:rsidRPr="006D3EE1">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w:t>
      </w:r>
    </w:p>
    <w:p w:rsidR="00D625C8" w:rsidRDefault="00D625C8" w:rsidP="00D625C8">
      <w:pPr>
        <w:autoSpaceDE w:val="0"/>
        <w:autoSpaceDN w:val="0"/>
        <w:adjustRightInd w:val="0"/>
        <w:ind w:firstLine="567"/>
        <w:jc w:val="both"/>
        <w:rPr>
          <w:sz w:val="28"/>
          <w:szCs w:val="28"/>
        </w:rPr>
      </w:pPr>
    </w:p>
    <w:p w:rsidR="00D625C8" w:rsidRPr="00685AA3" w:rsidRDefault="00D625C8" w:rsidP="00D625C8">
      <w:pPr>
        <w:pStyle w:val="a4"/>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 xml:space="preserve">2. </w:t>
      </w:r>
      <w:r w:rsidRPr="00685AA3">
        <w:rPr>
          <w:rFonts w:ascii="Times New Roman" w:hAnsi="Times New Roman"/>
          <w:sz w:val="28"/>
          <w:szCs w:val="28"/>
        </w:rPr>
        <w:t>Цели создания и основные принципы формирования,</w:t>
      </w:r>
      <w:r>
        <w:rPr>
          <w:rFonts w:ascii="Times New Roman" w:hAnsi="Times New Roman"/>
          <w:sz w:val="28"/>
          <w:szCs w:val="28"/>
        </w:rPr>
        <w:br/>
      </w:r>
      <w:r w:rsidRPr="00685AA3">
        <w:rPr>
          <w:rFonts w:ascii="Times New Roman" w:hAnsi="Times New Roman"/>
          <w:sz w:val="28"/>
          <w:szCs w:val="28"/>
        </w:rPr>
        <w:t>ведения</w:t>
      </w:r>
      <w:r>
        <w:rPr>
          <w:rFonts w:ascii="Times New Roman" w:hAnsi="Times New Roman"/>
          <w:sz w:val="28"/>
          <w:szCs w:val="28"/>
        </w:rPr>
        <w:t xml:space="preserve"> </w:t>
      </w:r>
      <w:r w:rsidRPr="00685AA3">
        <w:rPr>
          <w:rFonts w:ascii="Times New Roman" w:hAnsi="Times New Roman"/>
          <w:sz w:val="28"/>
          <w:szCs w:val="28"/>
        </w:rPr>
        <w:t xml:space="preserve">и </w:t>
      </w:r>
      <w:r>
        <w:rPr>
          <w:rFonts w:ascii="Times New Roman" w:hAnsi="Times New Roman"/>
          <w:sz w:val="28"/>
          <w:szCs w:val="28"/>
        </w:rPr>
        <w:t xml:space="preserve">обязательного </w:t>
      </w:r>
      <w:r w:rsidRPr="00685AA3">
        <w:rPr>
          <w:rFonts w:ascii="Times New Roman" w:hAnsi="Times New Roman"/>
          <w:sz w:val="28"/>
          <w:szCs w:val="28"/>
        </w:rPr>
        <w:t>опубликования Перечня</w:t>
      </w:r>
    </w:p>
    <w:p w:rsidR="00D625C8" w:rsidRDefault="00D625C8" w:rsidP="00D625C8">
      <w:pPr>
        <w:autoSpaceDE w:val="0"/>
        <w:autoSpaceDN w:val="0"/>
        <w:adjustRightInd w:val="0"/>
        <w:jc w:val="both"/>
        <w:rPr>
          <w:sz w:val="16"/>
          <w:szCs w:val="16"/>
        </w:rPr>
      </w:pPr>
    </w:p>
    <w:p w:rsidR="00D625C8" w:rsidRPr="00E25A6E" w:rsidRDefault="00D625C8" w:rsidP="00D625C8">
      <w:pPr>
        <w:autoSpaceDE w:val="0"/>
        <w:autoSpaceDN w:val="0"/>
        <w:adjustRightInd w:val="0"/>
        <w:jc w:val="both"/>
        <w:rPr>
          <w:sz w:val="16"/>
          <w:szCs w:val="16"/>
        </w:rPr>
      </w:pPr>
    </w:p>
    <w:p w:rsidR="00D625C8" w:rsidRPr="00291CA8" w:rsidRDefault="00D625C8" w:rsidP="00D625C8">
      <w:pPr>
        <w:pStyle w:val="a4"/>
        <w:numPr>
          <w:ilvl w:val="1"/>
          <w:numId w:val="1"/>
        </w:numPr>
        <w:autoSpaceDE w:val="0"/>
        <w:autoSpaceDN w:val="0"/>
        <w:adjustRightInd w:val="0"/>
        <w:spacing w:after="0" w:line="240" w:lineRule="auto"/>
        <w:ind w:left="0" w:firstLine="709"/>
        <w:jc w:val="both"/>
        <w:rPr>
          <w:rFonts w:ascii="Times New Roman" w:hAnsi="Times New Roman"/>
          <w:sz w:val="28"/>
          <w:szCs w:val="28"/>
        </w:rPr>
      </w:pPr>
      <w:r w:rsidRPr="00181550">
        <w:rPr>
          <w:rFonts w:ascii="Times New Roman" w:hAnsi="Times New Roman"/>
          <w:sz w:val="28"/>
          <w:szCs w:val="28"/>
        </w:rPr>
        <w:t>Перечень пред</w:t>
      </w:r>
      <w:r>
        <w:rPr>
          <w:rFonts w:ascii="Times New Roman" w:hAnsi="Times New Roman"/>
          <w:sz w:val="28"/>
          <w:szCs w:val="28"/>
        </w:rPr>
        <w:t>ставляет собой реестр объектов муниципального</w:t>
      </w:r>
      <w:r w:rsidRPr="00181550">
        <w:rPr>
          <w:rFonts w:ascii="Times New Roman" w:hAnsi="Times New Roman"/>
          <w:sz w:val="28"/>
          <w:szCs w:val="28"/>
        </w:rPr>
        <w:t xml:space="preserve"> имущества</w:t>
      </w:r>
      <w:r>
        <w:rPr>
          <w:rFonts w:ascii="Times New Roman" w:hAnsi="Times New Roman"/>
          <w:sz w:val="28"/>
          <w:szCs w:val="28"/>
        </w:rPr>
        <w:t xml:space="preserve"> Черновского сельсовета Кыштовского района Новосибирской области </w:t>
      </w:r>
      <w:r w:rsidRPr="00181550">
        <w:rPr>
          <w:rFonts w:ascii="Times New Roman" w:hAnsi="Times New Roman"/>
          <w:sz w:val="28"/>
          <w:szCs w:val="28"/>
        </w:rPr>
        <w:t xml:space="preserve"> (далее </w:t>
      </w:r>
      <w:r>
        <w:rPr>
          <w:rFonts w:ascii="Times New Roman" w:hAnsi="Times New Roman"/>
          <w:sz w:val="28"/>
          <w:szCs w:val="28"/>
        </w:rPr>
        <w:t>–</w:t>
      </w:r>
      <w:r w:rsidRPr="00181550">
        <w:rPr>
          <w:rFonts w:ascii="Times New Roman" w:hAnsi="Times New Roman"/>
          <w:sz w:val="28"/>
          <w:szCs w:val="28"/>
        </w:rPr>
        <w:t xml:space="preserve"> объекты учета)</w:t>
      </w:r>
      <w:r>
        <w:rPr>
          <w:rFonts w:ascii="Times New Roman" w:hAnsi="Times New Roman"/>
          <w:sz w:val="28"/>
          <w:szCs w:val="28"/>
        </w:rPr>
        <w:t xml:space="preserve">, свободного от прав третьих </w:t>
      </w:r>
      <w:r w:rsidRPr="00291CA8">
        <w:rPr>
          <w:rFonts w:ascii="Times New Roman" w:hAnsi="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w:t>
      </w:r>
      <w:r>
        <w:rPr>
          <w:rFonts w:ascii="Times New Roman" w:hAnsi="Times New Roman"/>
          <w:bCs/>
          <w:sz w:val="28"/>
          <w:szCs w:val="28"/>
        </w:rPr>
        <w:t xml:space="preserve"> </w:t>
      </w:r>
      <w:r w:rsidRPr="00291CA8">
        <w:rPr>
          <w:rFonts w:ascii="Times New Roman" w:hAnsi="Times New Roman"/>
          <w:sz w:val="28"/>
          <w:szCs w:val="28"/>
        </w:rPr>
        <w:t xml:space="preserve">предусмотренного </w:t>
      </w:r>
      <w:r w:rsidRPr="00291CA8">
        <w:rPr>
          <w:rFonts w:ascii="Times New Roman" w:hAnsi="Times New Roman"/>
          <w:sz w:val="28"/>
          <w:szCs w:val="28"/>
        </w:rPr>
        <w:lastRenderedPageBreak/>
        <w:t>частью</w:t>
      </w:r>
      <w:r>
        <w:rPr>
          <w:rFonts w:ascii="Times New Roman" w:hAnsi="Times New Roman"/>
          <w:sz w:val="28"/>
          <w:szCs w:val="28"/>
        </w:rPr>
        <w:t xml:space="preserve"> </w:t>
      </w:r>
      <w:r w:rsidRPr="00291CA8">
        <w:rPr>
          <w:rFonts w:ascii="Times New Roman" w:hAnsi="Times New Roman"/>
          <w:sz w:val="28"/>
          <w:szCs w:val="28"/>
        </w:rPr>
        <w:t>1 статьи 18 Федерального закона от 24.07.2007 № 209-ФЗ «О развитии малого и среднего предпринимательства в Российской Федерации»,</w:t>
      </w:r>
      <w:r>
        <w:rPr>
          <w:rFonts w:ascii="Times New Roman" w:hAnsi="Times New Roman"/>
          <w:sz w:val="28"/>
          <w:szCs w:val="28"/>
        </w:rPr>
        <w:t xml:space="preserve"> </w:t>
      </w:r>
      <w:r w:rsidRPr="00291CA8">
        <w:rPr>
          <w:rFonts w:ascii="Times New Roman" w:hAnsi="Times New Roman"/>
          <w:sz w:val="28"/>
          <w:szCs w:val="28"/>
        </w:rPr>
        <w:t>которые могут быть предоставлены во владение и (или) в поль</w:t>
      </w:r>
      <w:r>
        <w:rPr>
          <w:rFonts w:ascii="Times New Roman" w:hAnsi="Times New Roman"/>
          <w:sz w:val="28"/>
          <w:szCs w:val="28"/>
        </w:rPr>
        <w:t xml:space="preserve">зование на долгосрочной основе </w:t>
      </w:r>
      <w:r w:rsidRPr="00291CA8">
        <w:rPr>
          <w:rFonts w:ascii="Times New Roman" w:hAnsi="Times New Roman"/>
          <w:sz w:val="28"/>
          <w:szCs w:val="28"/>
        </w:rPr>
        <w:t>(в том числе по льготным ставкам арендной платы) субъектам малого и среднего предпринимательства, а также отчуждены на возмездной основе в собственность субъектов малого и среднего предпринимательства в соответствии с Федеральным законом от 22.07.2008 №159-ФЗ</w:t>
      </w:r>
      <w:r>
        <w:rPr>
          <w:rFonts w:ascii="Times New Roman" w:hAnsi="Times New Roman"/>
          <w:sz w:val="28"/>
          <w:szCs w:val="28"/>
        </w:rPr>
        <w:t xml:space="preserve"> </w:t>
      </w:r>
      <w:r w:rsidRPr="00291CA8">
        <w:rPr>
          <w:rFonts w:ascii="Times New Roman" w:hAnsi="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sz w:val="28"/>
          <w:szCs w:val="28"/>
        </w:rPr>
        <w:t xml:space="preserve"> </w:t>
      </w:r>
      <w:r w:rsidRPr="00291CA8">
        <w:rPr>
          <w:rFonts w:ascii="Times New Roman" w:hAnsi="Times New Roman"/>
          <w:sz w:val="28"/>
          <w:szCs w:val="28"/>
        </w:rPr>
        <w:t>и в случаях, указанных в подпунктах 6, 8 и 9 пункта 2 статьи 39.3 Земельного кодекса Российской Федерации.</w:t>
      </w:r>
    </w:p>
    <w:p w:rsidR="00D625C8" w:rsidRDefault="00D625C8" w:rsidP="00D625C8">
      <w:pPr>
        <w:autoSpaceDE w:val="0"/>
        <w:autoSpaceDN w:val="0"/>
        <w:adjustRightInd w:val="0"/>
        <w:ind w:firstLine="709"/>
        <w:jc w:val="both"/>
        <w:rPr>
          <w:sz w:val="28"/>
          <w:szCs w:val="28"/>
        </w:rPr>
      </w:pPr>
      <w:r>
        <w:rPr>
          <w:sz w:val="28"/>
          <w:szCs w:val="28"/>
        </w:rPr>
        <w:t xml:space="preserve">2.2. </w:t>
      </w:r>
      <w:r w:rsidRPr="00C0688F">
        <w:rPr>
          <w:sz w:val="28"/>
          <w:szCs w:val="28"/>
        </w:rPr>
        <w:t>Формирование Перечня осуществляется в целях</w:t>
      </w:r>
      <w:r>
        <w:rPr>
          <w:sz w:val="28"/>
          <w:szCs w:val="28"/>
        </w:rPr>
        <w:t>:</w:t>
      </w:r>
    </w:p>
    <w:p w:rsidR="00D625C8" w:rsidRDefault="00D625C8" w:rsidP="00D625C8">
      <w:pPr>
        <w:autoSpaceDE w:val="0"/>
        <w:autoSpaceDN w:val="0"/>
        <w:adjustRightInd w:val="0"/>
        <w:ind w:firstLine="709"/>
        <w:jc w:val="both"/>
        <w:rPr>
          <w:sz w:val="28"/>
          <w:szCs w:val="28"/>
        </w:rPr>
      </w:pPr>
      <w:r>
        <w:rPr>
          <w:sz w:val="28"/>
          <w:szCs w:val="28"/>
        </w:rPr>
        <w:t>2.2.1.Предоставления имущества, принадлежащего на праве собственности Черновского сельсовета Кыштовского района Новосибирской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p>
    <w:p w:rsidR="00D625C8" w:rsidRDefault="00D625C8" w:rsidP="00D625C8">
      <w:pPr>
        <w:autoSpaceDE w:val="0"/>
        <w:autoSpaceDN w:val="0"/>
        <w:adjustRightInd w:val="0"/>
        <w:ind w:firstLine="709"/>
        <w:jc w:val="both"/>
        <w:rPr>
          <w:sz w:val="28"/>
          <w:szCs w:val="28"/>
        </w:rPr>
      </w:pPr>
      <w:r>
        <w:rPr>
          <w:sz w:val="28"/>
          <w:szCs w:val="28"/>
        </w:rPr>
        <w:t xml:space="preserve">2.2.2. Расширения доступности субъектов малого и среднего предпринимательства к информации об имуществе, принадлежащем на праве собственности Черновского сельсовета Кыштовского района Новосибирской области (далее – имущество) и подлежащем предоставлению им во владение и (или) пользование на долгосрочной основе </w:t>
      </w:r>
      <w:r w:rsidRPr="007C5C50">
        <w:rPr>
          <w:sz w:val="28"/>
          <w:szCs w:val="28"/>
        </w:rPr>
        <w:t>(в том числе по льготным ставкам арендной платы)</w:t>
      </w:r>
      <w:r>
        <w:rPr>
          <w:sz w:val="28"/>
          <w:szCs w:val="28"/>
        </w:rPr>
        <w:t xml:space="preserve"> в рамках оказания имущественной поддержки, а также для организации передаче включенного в Перечень имущества указанным лицам.</w:t>
      </w:r>
    </w:p>
    <w:p w:rsidR="00D625C8" w:rsidRDefault="00D625C8" w:rsidP="00D625C8">
      <w:pPr>
        <w:autoSpaceDE w:val="0"/>
        <w:autoSpaceDN w:val="0"/>
        <w:adjustRightInd w:val="0"/>
        <w:ind w:firstLine="709"/>
        <w:jc w:val="both"/>
        <w:rPr>
          <w:sz w:val="28"/>
          <w:szCs w:val="28"/>
        </w:rPr>
      </w:pPr>
      <w:r>
        <w:rPr>
          <w:sz w:val="28"/>
          <w:szCs w:val="28"/>
        </w:rPr>
        <w:t>2.3. Формирование и ведение Перечня основывается на следующих основных принципах:</w:t>
      </w:r>
    </w:p>
    <w:p w:rsidR="00D625C8" w:rsidRPr="00063CED" w:rsidRDefault="00D625C8" w:rsidP="00D625C8">
      <w:pPr>
        <w:ind w:firstLine="709"/>
        <w:jc w:val="both"/>
        <w:rPr>
          <w:sz w:val="28"/>
          <w:szCs w:val="28"/>
        </w:rPr>
      </w:pPr>
      <w:r>
        <w:rPr>
          <w:sz w:val="28"/>
          <w:szCs w:val="28"/>
        </w:rPr>
        <w:t xml:space="preserve">2.3.1 </w:t>
      </w:r>
      <w:r w:rsidRPr="00063CED">
        <w:rPr>
          <w:sz w:val="28"/>
          <w:szCs w:val="28"/>
        </w:rPr>
        <w:t>Достоверность данных об имуществе, включаемом в Перечень, и поддержание актуальности информации об имуществе, включенном в Переч</w:t>
      </w:r>
      <w:r>
        <w:rPr>
          <w:sz w:val="28"/>
          <w:szCs w:val="28"/>
        </w:rPr>
        <w:t>ень</w:t>
      </w:r>
      <w:r w:rsidRPr="00063CED">
        <w:rPr>
          <w:sz w:val="28"/>
          <w:szCs w:val="28"/>
        </w:rPr>
        <w:t>.</w:t>
      </w:r>
    </w:p>
    <w:p w:rsidR="00D625C8" w:rsidRPr="00063CED" w:rsidRDefault="00D625C8" w:rsidP="00D625C8">
      <w:pPr>
        <w:pStyle w:val="a4"/>
        <w:numPr>
          <w:ilvl w:val="2"/>
          <w:numId w:val="2"/>
        </w:numPr>
        <w:spacing w:after="0" w:line="240" w:lineRule="auto"/>
        <w:ind w:left="0" w:firstLine="709"/>
        <w:rPr>
          <w:rFonts w:ascii="Times New Roman" w:hAnsi="Times New Roman"/>
          <w:sz w:val="28"/>
          <w:szCs w:val="28"/>
        </w:rPr>
      </w:pPr>
      <w:r w:rsidRPr="00063CED">
        <w:rPr>
          <w:rFonts w:ascii="Times New Roman" w:hAnsi="Times New Roman"/>
          <w:sz w:val="28"/>
          <w:szCs w:val="28"/>
        </w:rPr>
        <w:t>Открытость и доступност</w:t>
      </w:r>
      <w:r>
        <w:rPr>
          <w:rFonts w:ascii="Times New Roman" w:hAnsi="Times New Roman"/>
          <w:sz w:val="28"/>
          <w:szCs w:val="28"/>
        </w:rPr>
        <w:t xml:space="preserve">ь </w:t>
      </w:r>
      <w:r w:rsidRPr="00063CED">
        <w:rPr>
          <w:rFonts w:ascii="Times New Roman" w:hAnsi="Times New Roman"/>
          <w:sz w:val="28"/>
          <w:szCs w:val="28"/>
        </w:rPr>
        <w:t>сведений об имуществе в Перечне.</w:t>
      </w:r>
    </w:p>
    <w:p w:rsidR="00D625C8" w:rsidRDefault="00D625C8" w:rsidP="00D625C8">
      <w:pPr>
        <w:autoSpaceDE w:val="0"/>
        <w:autoSpaceDN w:val="0"/>
        <w:adjustRightInd w:val="0"/>
        <w:ind w:firstLine="709"/>
        <w:jc w:val="both"/>
        <w:rPr>
          <w:sz w:val="28"/>
          <w:szCs w:val="28"/>
        </w:rPr>
      </w:pPr>
      <w:r>
        <w:rPr>
          <w:sz w:val="28"/>
          <w:szCs w:val="28"/>
        </w:rPr>
        <w:t>2.3.3. Перечень дополняется не  реже одного раза в год,</w:t>
      </w:r>
      <w:r w:rsidRPr="00063CED">
        <w:rPr>
          <w:sz w:val="28"/>
          <w:szCs w:val="28"/>
        </w:rPr>
        <w:t xml:space="preserve"> до 1 ноября текущего года</w:t>
      </w:r>
      <w:r>
        <w:rPr>
          <w:sz w:val="28"/>
          <w:szCs w:val="28"/>
        </w:rPr>
        <w:t>, за исключением случая, если в муниципальной собственности Черновского сельсовета Кыштовского района Новосибирской области отсутствует имущество, соответствующее требованиям, установленным пунктами 3.4., 3.6., настоящего Порядка.</w:t>
      </w:r>
    </w:p>
    <w:p w:rsidR="00D625C8" w:rsidRDefault="00D625C8" w:rsidP="00D625C8">
      <w:pPr>
        <w:autoSpaceDE w:val="0"/>
        <w:autoSpaceDN w:val="0"/>
        <w:adjustRightInd w:val="0"/>
        <w:ind w:firstLine="709"/>
        <w:jc w:val="both"/>
        <w:rPr>
          <w:sz w:val="28"/>
          <w:szCs w:val="28"/>
        </w:rPr>
      </w:pPr>
      <w:r>
        <w:rPr>
          <w:sz w:val="28"/>
          <w:szCs w:val="28"/>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w:t>
      </w:r>
    </w:p>
    <w:p w:rsidR="00D625C8" w:rsidRDefault="00D625C8" w:rsidP="00D625C8">
      <w:pPr>
        <w:ind w:firstLine="709"/>
        <w:jc w:val="both"/>
        <w:rPr>
          <w:sz w:val="28"/>
          <w:szCs w:val="28"/>
        </w:rPr>
      </w:pPr>
      <w:r w:rsidRPr="000B1E2C">
        <w:rPr>
          <w:sz w:val="28"/>
          <w:szCs w:val="28"/>
        </w:rPr>
        <w:t xml:space="preserve">Запрещается продажа государственного и муниципального имущества, включенного </w:t>
      </w:r>
      <w:r w:rsidRPr="000B1E2C">
        <w:rPr>
          <w:bCs/>
          <w:sz w:val="28"/>
          <w:szCs w:val="28"/>
        </w:rPr>
        <w:t xml:space="preserve">в </w:t>
      </w:r>
      <w:r>
        <w:rPr>
          <w:bCs/>
          <w:sz w:val="28"/>
          <w:szCs w:val="28"/>
        </w:rPr>
        <w:t>П</w:t>
      </w:r>
      <w:r w:rsidRPr="000B1E2C">
        <w:rPr>
          <w:bCs/>
          <w:sz w:val="28"/>
          <w:szCs w:val="28"/>
        </w:rPr>
        <w:t>ереч</w:t>
      </w:r>
      <w:r>
        <w:rPr>
          <w:bCs/>
          <w:sz w:val="28"/>
          <w:szCs w:val="28"/>
        </w:rPr>
        <w:t>е</w:t>
      </w:r>
      <w:r w:rsidRPr="000B1E2C">
        <w:rPr>
          <w:bCs/>
          <w:sz w:val="28"/>
          <w:szCs w:val="28"/>
        </w:rPr>
        <w:t>н</w:t>
      </w:r>
      <w:r>
        <w:rPr>
          <w:bCs/>
          <w:sz w:val="28"/>
          <w:szCs w:val="28"/>
        </w:rPr>
        <w:t>ь</w:t>
      </w:r>
      <w:r w:rsidRPr="000B1E2C">
        <w:rPr>
          <w:bCs/>
          <w:sz w:val="28"/>
          <w:szCs w:val="28"/>
        </w:rPr>
        <w:t xml:space="preserve">, </w:t>
      </w:r>
      <w:r w:rsidRPr="000B1E2C">
        <w:rPr>
          <w:sz w:val="28"/>
          <w:szCs w:val="28"/>
        </w:rPr>
        <w:t xml:space="preserve">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w:t>
      </w:r>
      <w:r>
        <w:rPr>
          <w:sz w:val="28"/>
          <w:szCs w:val="28"/>
        </w:rPr>
        <w:t xml:space="preserve">22.07.2008 </w:t>
      </w:r>
      <w:r w:rsidRPr="000B1E2C">
        <w:rPr>
          <w:sz w:val="28"/>
          <w:szCs w:val="28"/>
        </w:rPr>
        <w:t>№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sz w:val="28"/>
          <w:szCs w:val="28"/>
        </w:rPr>
        <w:t>.3</w:t>
      </w:r>
      <w:r w:rsidRPr="000B1E2C">
        <w:rPr>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w:t>
      </w:r>
      <w:r w:rsidRPr="000B1E2C">
        <w:rPr>
          <w:sz w:val="28"/>
          <w:szCs w:val="28"/>
        </w:rPr>
        <w:lastRenderedPageBreak/>
        <w:t>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w:t>
      </w:r>
      <w:r>
        <w:rPr>
          <w:sz w:val="28"/>
          <w:szCs w:val="28"/>
        </w:rPr>
        <w:t>.1.</w:t>
      </w:r>
      <w:r w:rsidRPr="000B1E2C">
        <w:rPr>
          <w:sz w:val="28"/>
          <w:szCs w:val="28"/>
        </w:rPr>
        <w:t xml:space="preserve"> Федерального закона от </w:t>
      </w:r>
      <w:r>
        <w:rPr>
          <w:sz w:val="28"/>
          <w:szCs w:val="28"/>
        </w:rPr>
        <w:t xml:space="preserve">26.07.2006 № 135-ФЗ </w:t>
      </w:r>
      <w:r w:rsidRPr="000B1E2C">
        <w:rPr>
          <w:sz w:val="28"/>
          <w:szCs w:val="28"/>
        </w:rPr>
        <w:t>«О защите конкуренции».</w:t>
      </w:r>
    </w:p>
    <w:p w:rsidR="00D625C8" w:rsidRDefault="00D625C8" w:rsidP="00D625C8">
      <w:pPr>
        <w:autoSpaceDE w:val="0"/>
        <w:autoSpaceDN w:val="0"/>
        <w:adjustRightInd w:val="0"/>
        <w:jc w:val="center"/>
        <w:outlineLvl w:val="0"/>
        <w:rPr>
          <w:sz w:val="28"/>
          <w:szCs w:val="28"/>
        </w:rPr>
      </w:pPr>
    </w:p>
    <w:p w:rsidR="00D625C8" w:rsidRDefault="00D625C8" w:rsidP="00D625C8">
      <w:pPr>
        <w:autoSpaceDE w:val="0"/>
        <w:autoSpaceDN w:val="0"/>
        <w:adjustRightInd w:val="0"/>
        <w:jc w:val="center"/>
        <w:outlineLvl w:val="0"/>
        <w:rPr>
          <w:sz w:val="28"/>
          <w:szCs w:val="28"/>
        </w:rPr>
      </w:pPr>
    </w:p>
    <w:p w:rsidR="00D625C8" w:rsidRDefault="00D625C8" w:rsidP="00D625C8">
      <w:pPr>
        <w:autoSpaceDE w:val="0"/>
        <w:autoSpaceDN w:val="0"/>
        <w:adjustRightInd w:val="0"/>
        <w:jc w:val="center"/>
        <w:outlineLvl w:val="0"/>
        <w:rPr>
          <w:sz w:val="28"/>
          <w:szCs w:val="28"/>
        </w:rPr>
      </w:pPr>
    </w:p>
    <w:p w:rsidR="00D625C8" w:rsidRDefault="00D625C8" w:rsidP="00D625C8">
      <w:pPr>
        <w:autoSpaceDE w:val="0"/>
        <w:autoSpaceDN w:val="0"/>
        <w:adjustRightInd w:val="0"/>
        <w:jc w:val="center"/>
        <w:outlineLvl w:val="0"/>
        <w:rPr>
          <w:sz w:val="28"/>
          <w:szCs w:val="28"/>
        </w:rPr>
      </w:pPr>
    </w:p>
    <w:p w:rsidR="00D625C8" w:rsidRDefault="00D625C8" w:rsidP="00D625C8">
      <w:pPr>
        <w:autoSpaceDE w:val="0"/>
        <w:autoSpaceDN w:val="0"/>
        <w:adjustRightInd w:val="0"/>
        <w:jc w:val="center"/>
        <w:outlineLvl w:val="0"/>
        <w:rPr>
          <w:sz w:val="28"/>
          <w:szCs w:val="28"/>
        </w:rPr>
      </w:pPr>
      <w:r>
        <w:rPr>
          <w:sz w:val="28"/>
          <w:szCs w:val="28"/>
        </w:rPr>
        <w:t>3. Формирование и ведение  Перечня</w:t>
      </w:r>
    </w:p>
    <w:p w:rsidR="00D625C8" w:rsidRPr="00E25A6E" w:rsidRDefault="00D625C8" w:rsidP="00D625C8">
      <w:pPr>
        <w:autoSpaceDE w:val="0"/>
        <w:autoSpaceDN w:val="0"/>
        <w:adjustRightInd w:val="0"/>
        <w:jc w:val="both"/>
        <w:rPr>
          <w:sz w:val="16"/>
          <w:szCs w:val="16"/>
        </w:rPr>
      </w:pPr>
    </w:p>
    <w:p w:rsidR="00D625C8" w:rsidRDefault="00D625C8" w:rsidP="00D625C8">
      <w:pPr>
        <w:autoSpaceDE w:val="0"/>
        <w:autoSpaceDN w:val="0"/>
        <w:adjustRightInd w:val="0"/>
        <w:ind w:firstLine="709"/>
        <w:jc w:val="both"/>
        <w:rPr>
          <w:i/>
          <w:sz w:val="28"/>
          <w:szCs w:val="28"/>
        </w:rPr>
      </w:pPr>
      <w:bookmarkStart w:id="0" w:name="Par18"/>
      <w:bookmarkEnd w:id="0"/>
      <w:r>
        <w:rPr>
          <w:sz w:val="28"/>
          <w:szCs w:val="28"/>
        </w:rPr>
        <w:t>3.1. Перечень и внесение изменений в него оформляется правовым актом в виде постановления администрации Черновского сельсовета  Кыштовского района Новосибирской области.</w:t>
      </w:r>
    </w:p>
    <w:p w:rsidR="00D625C8" w:rsidRDefault="00D625C8" w:rsidP="00D625C8">
      <w:pPr>
        <w:autoSpaceDE w:val="0"/>
        <w:autoSpaceDN w:val="0"/>
        <w:adjustRightInd w:val="0"/>
        <w:ind w:firstLine="709"/>
        <w:jc w:val="both"/>
        <w:rPr>
          <w:sz w:val="28"/>
          <w:szCs w:val="28"/>
        </w:rPr>
      </w:pPr>
      <w:r w:rsidRPr="00302ADD">
        <w:rPr>
          <w:sz w:val="28"/>
          <w:szCs w:val="28"/>
        </w:rPr>
        <w:t xml:space="preserve">3.2. </w:t>
      </w:r>
      <w:r>
        <w:rPr>
          <w:sz w:val="28"/>
          <w:szCs w:val="28"/>
        </w:rPr>
        <w:t>Перечень формируется в виде информационной базы данных, содержащей объекты учета.</w:t>
      </w:r>
    </w:p>
    <w:p w:rsidR="00D625C8" w:rsidRDefault="00D625C8" w:rsidP="00D625C8">
      <w:pPr>
        <w:autoSpaceDE w:val="0"/>
        <w:autoSpaceDN w:val="0"/>
        <w:adjustRightInd w:val="0"/>
        <w:ind w:firstLine="709"/>
        <w:jc w:val="both"/>
        <w:rPr>
          <w:sz w:val="28"/>
          <w:szCs w:val="28"/>
        </w:rPr>
      </w:pPr>
      <w:r>
        <w:rPr>
          <w:sz w:val="28"/>
          <w:szCs w:val="28"/>
        </w:rPr>
        <w:t>3.3. Ведение Перечня осуществляется уполномоченным органом на бумажных и электронных носителях.</w:t>
      </w:r>
    </w:p>
    <w:p w:rsidR="00D625C8" w:rsidRDefault="00D625C8" w:rsidP="00D625C8">
      <w:pPr>
        <w:autoSpaceDE w:val="0"/>
        <w:autoSpaceDN w:val="0"/>
        <w:adjustRightInd w:val="0"/>
        <w:ind w:firstLine="709"/>
        <w:contextualSpacing/>
        <w:jc w:val="both"/>
        <w:rPr>
          <w:sz w:val="28"/>
          <w:szCs w:val="28"/>
        </w:rPr>
      </w:pPr>
      <w:r>
        <w:rPr>
          <w:sz w:val="28"/>
          <w:szCs w:val="28"/>
        </w:rPr>
        <w:t>3.4. В перечень вносятся сведения об имуществе, соответствующем следующим критериям:</w:t>
      </w:r>
    </w:p>
    <w:p w:rsidR="00D625C8" w:rsidRPr="00F46B9C" w:rsidRDefault="00D625C8" w:rsidP="00D625C8">
      <w:pPr>
        <w:autoSpaceDE w:val="0"/>
        <w:autoSpaceDN w:val="0"/>
        <w:adjustRightInd w:val="0"/>
        <w:ind w:firstLine="709"/>
        <w:contextualSpacing/>
        <w:jc w:val="both"/>
        <w:rPr>
          <w:sz w:val="28"/>
          <w:szCs w:val="28"/>
        </w:rPr>
      </w:pPr>
      <w:r>
        <w:rPr>
          <w:sz w:val="28"/>
          <w:szCs w:val="28"/>
        </w:rPr>
        <w:t xml:space="preserve">3.4.1. Имущество свободно от прав третьих лиц </w:t>
      </w:r>
      <w:r w:rsidRPr="00F46B9C">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bCs/>
          <w:sz w:val="28"/>
          <w:szCs w:val="28"/>
        </w:rPr>
        <w:t>.</w:t>
      </w:r>
    </w:p>
    <w:p w:rsidR="00D625C8" w:rsidRDefault="00D625C8" w:rsidP="00D625C8">
      <w:pPr>
        <w:autoSpaceDE w:val="0"/>
        <w:autoSpaceDN w:val="0"/>
        <w:adjustRightInd w:val="0"/>
        <w:spacing w:before="280"/>
        <w:ind w:firstLine="709"/>
        <w:contextualSpacing/>
        <w:jc w:val="both"/>
        <w:rPr>
          <w:sz w:val="28"/>
          <w:szCs w:val="28"/>
        </w:rPr>
      </w:pPr>
      <w:r>
        <w:rPr>
          <w:sz w:val="28"/>
          <w:szCs w:val="28"/>
        </w:rPr>
        <w:t>3.4</w:t>
      </w:r>
      <w:r w:rsidRPr="001B503E">
        <w:rPr>
          <w:sz w:val="28"/>
          <w:szCs w:val="28"/>
        </w:rPr>
        <w:t>.2.</w:t>
      </w:r>
      <w:r>
        <w:rPr>
          <w:sz w:val="28"/>
          <w:szCs w:val="28"/>
        </w:rPr>
        <w:t xml:space="preserve"> </w:t>
      </w:r>
      <w:r w:rsidRPr="001B503E">
        <w:rPr>
          <w:sz w:val="28"/>
          <w:szCs w:val="28"/>
        </w:rPr>
        <w:t>Имущество не ограничено в обороте, за исключением случаев, установленных законом или иными нормативными правовыми актами.</w:t>
      </w:r>
    </w:p>
    <w:p w:rsidR="00D625C8" w:rsidRDefault="00D625C8" w:rsidP="00D625C8">
      <w:pPr>
        <w:autoSpaceDE w:val="0"/>
        <w:autoSpaceDN w:val="0"/>
        <w:adjustRightInd w:val="0"/>
        <w:spacing w:before="280"/>
        <w:ind w:firstLine="709"/>
        <w:contextualSpacing/>
        <w:jc w:val="both"/>
        <w:rPr>
          <w:sz w:val="28"/>
          <w:szCs w:val="28"/>
        </w:rPr>
      </w:pPr>
      <w:r>
        <w:rPr>
          <w:sz w:val="28"/>
          <w:szCs w:val="28"/>
        </w:rPr>
        <w:t>3.4.3. Имущество не является объектом религиозного назначения.</w:t>
      </w:r>
    </w:p>
    <w:p w:rsidR="00D625C8" w:rsidRDefault="00D625C8" w:rsidP="00D625C8">
      <w:pPr>
        <w:autoSpaceDE w:val="0"/>
        <w:autoSpaceDN w:val="0"/>
        <w:adjustRightInd w:val="0"/>
        <w:spacing w:before="280"/>
        <w:ind w:firstLine="709"/>
        <w:contextualSpacing/>
        <w:jc w:val="both"/>
        <w:rPr>
          <w:sz w:val="28"/>
          <w:szCs w:val="28"/>
        </w:rPr>
      </w:pPr>
      <w:r>
        <w:rPr>
          <w:sz w:val="28"/>
          <w:szCs w:val="28"/>
        </w:rPr>
        <w:t>3.4.4. Имущество не является объектом незавершенного строительства.</w:t>
      </w:r>
    </w:p>
    <w:p w:rsidR="00D625C8" w:rsidRDefault="00D625C8" w:rsidP="00D625C8">
      <w:pPr>
        <w:autoSpaceDE w:val="0"/>
        <w:autoSpaceDN w:val="0"/>
        <w:adjustRightInd w:val="0"/>
        <w:ind w:firstLine="540"/>
        <w:jc w:val="both"/>
        <w:rPr>
          <w:sz w:val="28"/>
          <w:szCs w:val="28"/>
        </w:rPr>
      </w:pPr>
      <w:r>
        <w:rPr>
          <w:sz w:val="28"/>
          <w:szCs w:val="28"/>
        </w:rPr>
        <w:t xml:space="preserve">  3.4.5.В отношении имущества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D625C8" w:rsidRDefault="00D625C8" w:rsidP="00D625C8">
      <w:pPr>
        <w:autoSpaceDE w:val="0"/>
        <w:autoSpaceDN w:val="0"/>
        <w:adjustRightInd w:val="0"/>
        <w:spacing w:before="280"/>
        <w:ind w:firstLine="709"/>
        <w:contextualSpacing/>
        <w:jc w:val="both"/>
        <w:rPr>
          <w:sz w:val="28"/>
          <w:szCs w:val="28"/>
        </w:rPr>
      </w:pPr>
      <w:r>
        <w:rPr>
          <w:sz w:val="28"/>
          <w:szCs w:val="28"/>
        </w:rPr>
        <w:t>3.4.6. Имущество не признано аварийным и подлежащим сносу.</w:t>
      </w:r>
    </w:p>
    <w:p w:rsidR="00D625C8" w:rsidRDefault="00D625C8" w:rsidP="00D625C8">
      <w:pPr>
        <w:autoSpaceDE w:val="0"/>
        <w:autoSpaceDN w:val="0"/>
        <w:adjustRightInd w:val="0"/>
        <w:spacing w:before="280"/>
        <w:ind w:firstLine="709"/>
        <w:contextualSpacing/>
        <w:jc w:val="both"/>
        <w:rPr>
          <w:sz w:val="28"/>
          <w:szCs w:val="28"/>
        </w:rPr>
      </w:pPr>
      <w:r>
        <w:rPr>
          <w:sz w:val="28"/>
          <w:szCs w:val="28"/>
        </w:rPr>
        <w:t>3.4.7. Имущество не относится к жилому фонду.</w:t>
      </w:r>
    </w:p>
    <w:p w:rsidR="00D625C8" w:rsidRDefault="00D625C8" w:rsidP="00D625C8">
      <w:pPr>
        <w:autoSpaceDE w:val="0"/>
        <w:autoSpaceDN w:val="0"/>
        <w:adjustRightInd w:val="0"/>
        <w:ind w:firstLine="709"/>
        <w:jc w:val="both"/>
        <w:rPr>
          <w:sz w:val="28"/>
          <w:szCs w:val="28"/>
        </w:rPr>
      </w:pPr>
      <w:r>
        <w:rPr>
          <w:sz w:val="28"/>
          <w:szCs w:val="28"/>
        </w:rPr>
        <w:t>3</w:t>
      </w:r>
      <w:r w:rsidRPr="0004648F">
        <w:rPr>
          <w:sz w:val="28"/>
          <w:szCs w:val="28"/>
        </w:rPr>
        <w:t>.</w:t>
      </w:r>
      <w:r>
        <w:rPr>
          <w:sz w:val="28"/>
          <w:szCs w:val="28"/>
        </w:rPr>
        <w:t xml:space="preserve">5. Виды имущества, включаемые в </w:t>
      </w:r>
      <w:r w:rsidRPr="0004648F">
        <w:rPr>
          <w:sz w:val="28"/>
          <w:szCs w:val="28"/>
        </w:rPr>
        <w:t>Перечень</w:t>
      </w:r>
      <w:r>
        <w:rPr>
          <w:sz w:val="28"/>
          <w:szCs w:val="28"/>
        </w:rPr>
        <w:t>:</w:t>
      </w:r>
    </w:p>
    <w:p w:rsidR="00D625C8" w:rsidRPr="00EC4105" w:rsidRDefault="00D625C8" w:rsidP="00D625C8">
      <w:pPr>
        <w:autoSpaceDE w:val="0"/>
        <w:autoSpaceDN w:val="0"/>
        <w:adjustRightInd w:val="0"/>
        <w:ind w:firstLine="709"/>
        <w:jc w:val="both"/>
        <w:rPr>
          <w:sz w:val="28"/>
          <w:szCs w:val="28"/>
        </w:rPr>
      </w:pPr>
      <w:r>
        <w:rPr>
          <w:sz w:val="28"/>
          <w:szCs w:val="28"/>
        </w:rPr>
        <w:t>3.5.1. О</w:t>
      </w:r>
      <w:r w:rsidRPr="00EC4105">
        <w:rPr>
          <w:sz w:val="28"/>
          <w:szCs w:val="28"/>
        </w:rPr>
        <w:t xml:space="preserve">борудование, машины, механизмы, установки, </w:t>
      </w:r>
      <w:r w:rsidRPr="00AF12A4">
        <w:rPr>
          <w:sz w:val="28"/>
          <w:szCs w:val="28"/>
        </w:rPr>
        <w:t>транспортны</w:t>
      </w:r>
      <w:r>
        <w:rPr>
          <w:sz w:val="28"/>
          <w:szCs w:val="28"/>
        </w:rPr>
        <w:t>е</w:t>
      </w:r>
      <w:r w:rsidRPr="00AF12A4">
        <w:rPr>
          <w:sz w:val="28"/>
          <w:szCs w:val="28"/>
        </w:rPr>
        <w:t xml:space="preserve"> средств</w:t>
      </w:r>
      <w:r>
        <w:rPr>
          <w:sz w:val="28"/>
          <w:szCs w:val="28"/>
        </w:rPr>
        <w:t>а</w:t>
      </w:r>
      <w:r w:rsidRPr="00AF12A4">
        <w:rPr>
          <w:sz w:val="28"/>
          <w:szCs w:val="28"/>
        </w:rPr>
        <w:t xml:space="preserve">, </w:t>
      </w:r>
      <w:r w:rsidRPr="00EC4105">
        <w:rPr>
          <w:sz w:val="28"/>
          <w:szCs w:val="28"/>
        </w:rPr>
        <w:t>инвентарь, инструменты, пригодные к эксплуатации по назначению с уч</w:t>
      </w:r>
      <w:r>
        <w:rPr>
          <w:sz w:val="28"/>
          <w:szCs w:val="28"/>
        </w:rPr>
        <w:t>етом их технического состояния и морального износа.</w:t>
      </w:r>
    </w:p>
    <w:p w:rsidR="00D625C8" w:rsidRPr="00EC4105" w:rsidRDefault="00D625C8" w:rsidP="00D625C8">
      <w:pPr>
        <w:autoSpaceDE w:val="0"/>
        <w:autoSpaceDN w:val="0"/>
        <w:adjustRightInd w:val="0"/>
        <w:ind w:firstLine="709"/>
        <w:jc w:val="both"/>
        <w:rPr>
          <w:sz w:val="28"/>
          <w:szCs w:val="28"/>
        </w:rPr>
      </w:pPr>
      <w:r>
        <w:rPr>
          <w:sz w:val="28"/>
          <w:szCs w:val="28"/>
        </w:rPr>
        <w:t>3.5.2. Об</w:t>
      </w:r>
      <w:r w:rsidRPr="00EC4105">
        <w:rPr>
          <w:sz w:val="28"/>
          <w:szCs w:val="28"/>
        </w:rPr>
        <w:t>ъекты недвижимого имущества, подключенные к сетям инженерно-технического обеспечения</w:t>
      </w:r>
      <w:r>
        <w:rPr>
          <w:sz w:val="28"/>
          <w:szCs w:val="28"/>
        </w:rPr>
        <w:t xml:space="preserve"> (или готовые для подключения)</w:t>
      </w:r>
      <w:r w:rsidRPr="00EC4105">
        <w:rPr>
          <w:sz w:val="28"/>
          <w:szCs w:val="28"/>
        </w:rPr>
        <w:t xml:space="preserve"> и имеющие </w:t>
      </w:r>
      <w:r>
        <w:rPr>
          <w:sz w:val="28"/>
          <w:szCs w:val="28"/>
        </w:rPr>
        <w:t>подъездные пути.</w:t>
      </w:r>
    </w:p>
    <w:p w:rsidR="00D625C8" w:rsidRDefault="00D625C8" w:rsidP="00D625C8">
      <w:pPr>
        <w:autoSpaceDE w:val="0"/>
        <w:autoSpaceDN w:val="0"/>
        <w:adjustRightInd w:val="0"/>
        <w:ind w:firstLine="709"/>
        <w:jc w:val="both"/>
        <w:rPr>
          <w:sz w:val="28"/>
          <w:szCs w:val="28"/>
        </w:rPr>
      </w:pPr>
      <w:r>
        <w:rPr>
          <w:sz w:val="28"/>
          <w:szCs w:val="28"/>
        </w:rPr>
        <w:t>3.5.3. О</w:t>
      </w:r>
      <w:r w:rsidRPr="00EC4105">
        <w:rPr>
          <w:sz w:val="28"/>
          <w:szCs w:val="28"/>
        </w:rPr>
        <w:t>бъекты недвижимого имущества, планируемые к использованию под административные, торговые</w:t>
      </w:r>
      <w:r>
        <w:rPr>
          <w:sz w:val="28"/>
          <w:szCs w:val="28"/>
        </w:rPr>
        <w:t>,</w:t>
      </w:r>
      <w:r w:rsidRPr="00EC4105">
        <w:rPr>
          <w:sz w:val="28"/>
          <w:szCs w:val="28"/>
        </w:rPr>
        <w:t xml:space="preserve"> офисные</w:t>
      </w:r>
      <w:r>
        <w:rPr>
          <w:sz w:val="28"/>
          <w:szCs w:val="28"/>
        </w:rPr>
        <w:t>, производственные и иные цели.</w:t>
      </w:r>
    </w:p>
    <w:p w:rsidR="00D625C8" w:rsidRDefault="00D625C8" w:rsidP="00D625C8">
      <w:pPr>
        <w:autoSpaceDE w:val="0"/>
        <w:autoSpaceDN w:val="0"/>
        <w:adjustRightInd w:val="0"/>
        <w:ind w:firstLine="709"/>
        <w:jc w:val="both"/>
        <w:rPr>
          <w:sz w:val="28"/>
          <w:szCs w:val="28"/>
        </w:rPr>
      </w:pPr>
      <w:r>
        <w:rPr>
          <w:sz w:val="28"/>
          <w:szCs w:val="28"/>
        </w:rPr>
        <w:t>3.5.4. З</w:t>
      </w:r>
      <w:r w:rsidRPr="00AF12A4">
        <w:rPr>
          <w:sz w:val="28"/>
          <w:szCs w:val="28"/>
        </w:rPr>
        <w:t>емельны</w:t>
      </w:r>
      <w:r>
        <w:rPr>
          <w:sz w:val="28"/>
          <w:szCs w:val="28"/>
        </w:rPr>
        <w:t>е</w:t>
      </w:r>
      <w:r w:rsidRPr="00AF12A4">
        <w:rPr>
          <w:sz w:val="28"/>
          <w:szCs w:val="28"/>
        </w:rPr>
        <w:t xml:space="preserve"> участк</w:t>
      </w:r>
      <w:r>
        <w:rPr>
          <w:sz w:val="28"/>
          <w:szCs w:val="28"/>
        </w:rPr>
        <w:t>и</w:t>
      </w:r>
      <w:r w:rsidRPr="00AF12A4">
        <w:rPr>
          <w:sz w:val="28"/>
          <w:szCs w:val="28"/>
        </w:rPr>
        <w:t>,</w:t>
      </w:r>
      <w:r>
        <w:rPr>
          <w:sz w:val="28"/>
          <w:szCs w:val="28"/>
        </w:rPr>
        <w:t xml:space="preserve"> в том числе из состава земель сельскохозяйственного назначения, а также земельные участки, государственная собственность на которые не разграничена. </w:t>
      </w:r>
    </w:p>
    <w:p w:rsidR="00D625C8" w:rsidRDefault="00D625C8" w:rsidP="00D625C8">
      <w:pPr>
        <w:autoSpaceDE w:val="0"/>
        <w:autoSpaceDN w:val="0"/>
        <w:adjustRightInd w:val="0"/>
        <w:ind w:firstLine="709"/>
        <w:jc w:val="both"/>
        <w:rPr>
          <w:sz w:val="28"/>
          <w:szCs w:val="28"/>
        </w:rPr>
      </w:pPr>
      <w:r w:rsidRPr="00EC4105">
        <w:rPr>
          <w:sz w:val="28"/>
          <w:szCs w:val="28"/>
        </w:rPr>
        <w:t>Виды разрешенного использования, функциональное и территориальное зонирование</w:t>
      </w:r>
      <w:r>
        <w:rPr>
          <w:sz w:val="28"/>
          <w:szCs w:val="28"/>
        </w:rPr>
        <w:t xml:space="preserve">, установленные в отношении </w:t>
      </w:r>
      <w:r w:rsidRPr="00EC4105">
        <w:rPr>
          <w:sz w:val="28"/>
          <w:szCs w:val="28"/>
        </w:rPr>
        <w:t xml:space="preserve">земельных участков, на которых </w:t>
      </w:r>
      <w:r>
        <w:rPr>
          <w:sz w:val="28"/>
          <w:szCs w:val="28"/>
        </w:rPr>
        <w:lastRenderedPageBreak/>
        <w:t xml:space="preserve">расположены </w:t>
      </w:r>
      <w:r w:rsidRPr="00EC4105">
        <w:rPr>
          <w:sz w:val="28"/>
          <w:szCs w:val="28"/>
        </w:rPr>
        <w:t xml:space="preserve">включаемые в Перечень объекты недвижимого имущества, должны предусматривать </w:t>
      </w:r>
      <w:r>
        <w:rPr>
          <w:sz w:val="28"/>
          <w:szCs w:val="28"/>
        </w:rPr>
        <w:t xml:space="preserve">их </w:t>
      </w:r>
      <w:r w:rsidRPr="00EC4105">
        <w:rPr>
          <w:sz w:val="28"/>
          <w:szCs w:val="28"/>
        </w:rPr>
        <w:t xml:space="preserve">использование для </w:t>
      </w:r>
      <w:r>
        <w:rPr>
          <w:sz w:val="28"/>
          <w:szCs w:val="28"/>
        </w:rPr>
        <w:t>размещения указанных объектов</w:t>
      </w:r>
      <w:r w:rsidRPr="00EC4105">
        <w:rPr>
          <w:sz w:val="28"/>
          <w:szCs w:val="28"/>
        </w:rPr>
        <w:t>.</w:t>
      </w:r>
    </w:p>
    <w:p w:rsidR="00D625C8" w:rsidRDefault="00D625C8" w:rsidP="00D625C8">
      <w:pPr>
        <w:autoSpaceDE w:val="0"/>
        <w:autoSpaceDN w:val="0"/>
        <w:adjustRightInd w:val="0"/>
        <w:ind w:firstLine="709"/>
        <w:jc w:val="both"/>
        <w:rPr>
          <w:sz w:val="28"/>
          <w:szCs w:val="28"/>
        </w:rPr>
      </w:pPr>
      <w:r>
        <w:rPr>
          <w:sz w:val="28"/>
          <w:szCs w:val="28"/>
        </w:rPr>
        <w:t xml:space="preserve">3.5.5. Имущество, </w:t>
      </w:r>
      <w:r w:rsidRPr="00D14F71">
        <w:rPr>
          <w:sz w:val="28"/>
          <w:szCs w:val="28"/>
        </w:rPr>
        <w:t>закрепленно</w:t>
      </w:r>
      <w:r>
        <w:rPr>
          <w:sz w:val="28"/>
          <w:szCs w:val="28"/>
        </w:rPr>
        <w:t xml:space="preserve">е </w:t>
      </w:r>
      <w:r w:rsidRPr="00D14F71">
        <w:rPr>
          <w:sz w:val="28"/>
          <w:szCs w:val="28"/>
        </w:rPr>
        <w:t>на праве хозяйственного ведения или оперативного управ</w:t>
      </w:r>
      <w:r>
        <w:rPr>
          <w:sz w:val="28"/>
          <w:szCs w:val="28"/>
        </w:rPr>
        <w:t xml:space="preserve">ления за </w:t>
      </w:r>
      <w:r w:rsidRPr="00D14F71">
        <w:rPr>
          <w:sz w:val="28"/>
          <w:szCs w:val="28"/>
        </w:rPr>
        <w:t xml:space="preserve"> муниципальным унитарным предпр</w:t>
      </w:r>
      <w:r>
        <w:rPr>
          <w:sz w:val="28"/>
          <w:szCs w:val="28"/>
        </w:rPr>
        <w:t xml:space="preserve">иятием, </w:t>
      </w:r>
      <w:r w:rsidRPr="00D14F71">
        <w:rPr>
          <w:sz w:val="28"/>
          <w:szCs w:val="28"/>
        </w:rPr>
        <w:t>муниципальным учреждением</w:t>
      </w:r>
      <w:r>
        <w:rPr>
          <w:sz w:val="28"/>
          <w:szCs w:val="28"/>
        </w:rPr>
        <w:t xml:space="preserve"> (далее – балансодержатель) и отвечающего критериям, в отношении которого имеется </w:t>
      </w:r>
      <w:r w:rsidRPr="00D14F71">
        <w:rPr>
          <w:sz w:val="28"/>
          <w:szCs w:val="28"/>
        </w:rPr>
        <w:t>предложени</w:t>
      </w:r>
      <w:r>
        <w:rPr>
          <w:sz w:val="28"/>
          <w:szCs w:val="28"/>
        </w:rPr>
        <w:t xml:space="preserve">е балансодержателя, согласованное с </w:t>
      </w:r>
      <w:r w:rsidRPr="00D14F71">
        <w:rPr>
          <w:sz w:val="28"/>
          <w:szCs w:val="28"/>
        </w:rPr>
        <w:t>орган</w:t>
      </w:r>
      <w:r>
        <w:rPr>
          <w:sz w:val="28"/>
          <w:szCs w:val="28"/>
        </w:rPr>
        <w:t>ом</w:t>
      </w:r>
      <w:r w:rsidRPr="00D14F71">
        <w:rPr>
          <w:sz w:val="28"/>
          <w:szCs w:val="28"/>
        </w:rPr>
        <w:t xml:space="preserve"> местного самоуправления</w:t>
      </w:r>
      <w:r>
        <w:rPr>
          <w:sz w:val="28"/>
          <w:szCs w:val="28"/>
        </w:rPr>
        <w:t xml:space="preserve">, о включении имущества в Перечень. </w:t>
      </w:r>
    </w:p>
    <w:p w:rsidR="00D625C8" w:rsidRPr="00931F0D" w:rsidRDefault="00D625C8" w:rsidP="00D625C8">
      <w:pPr>
        <w:autoSpaceDE w:val="0"/>
        <w:autoSpaceDN w:val="0"/>
        <w:adjustRightInd w:val="0"/>
        <w:ind w:firstLine="709"/>
        <w:jc w:val="both"/>
        <w:rPr>
          <w:sz w:val="28"/>
          <w:szCs w:val="28"/>
        </w:rPr>
      </w:pPr>
      <w:r>
        <w:rPr>
          <w:sz w:val="28"/>
          <w:szCs w:val="28"/>
        </w:rPr>
        <w:t>3.6. В перечень не может включаться следующее имущество:</w:t>
      </w:r>
    </w:p>
    <w:p w:rsidR="00D625C8" w:rsidRPr="00931F0D" w:rsidRDefault="00D625C8" w:rsidP="00D625C8">
      <w:pPr>
        <w:autoSpaceDE w:val="0"/>
        <w:autoSpaceDN w:val="0"/>
        <w:adjustRightInd w:val="0"/>
        <w:ind w:firstLine="709"/>
        <w:jc w:val="both"/>
        <w:rPr>
          <w:sz w:val="28"/>
          <w:szCs w:val="28"/>
        </w:rPr>
      </w:pPr>
      <w:r>
        <w:rPr>
          <w:sz w:val="28"/>
          <w:szCs w:val="28"/>
        </w:rPr>
        <w:t>3.6.1. И</w:t>
      </w:r>
      <w:r w:rsidRPr="00931F0D">
        <w:rPr>
          <w:sz w:val="28"/>
          <w:szCs w:val="28"/>
        </w:rPr>
        <w:t xml:space="preserve">мущество не соответствует критериям, установленным пунктом </w:t>
      </w:r>
      <w:r>
        <w:rPr>
          <w:sz w:val="28"/>
          <w:szCs w:val="28"/>
        </w:rPr>
        <w:t>3.4.</w:t>
      </w:r>
      <w:r w:rsidRPr="00931F0D">
        <w:rPr>
          <w:sz w:val="28"/>
          <w:szCs w:val="28"/>
        </w:rPr>
        <w:t xml:space="preserve"> настоящего П</w:t>
      </w:r>
      <w:r>
        <w:rPr>
          <w:sz w:val="28"/>
          <w:szCs w:val="28"/>
        </w:rPr>
        <w:t>орядка.</w:t>
      </w:r>
    </w:p>
    <w:p w:rsidR="00D625C8" w:rsidRDefault="00D625C8" w:rsidP="00D625C8">
      <w:pPr>
        <w:autoSpaceDE w:val="0"/>
        <w:autoSpaceDN w:val="0"/>
        <w:adjustRightInd w:val="0"/>
        <w:ind w:firstLine="709"/>
        <w:jc w:val="both"/>
        <w:rPr>
          <w:sz w:val="28"/>
          <w:szCs w:val="28"/>
        </w:rPr>
      </w:pPr>
      <w:r>
        <w:rPr>
          <w:sz w:val="28"/>
          <w:szCs w:val="28"/>
        </w:rPr>
        <w:t>3.6.2.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уполномоченного органа,</w:t>
      </w:r>
      <w:r w:rsidRPr="00931F0D">
        <w:rPr>
          <w:sz w:val="28"/>
          <w:szCs w:val="28"/>
        </w:rPr>
        <w:t xml:space="preserve"> осуществляюще</w:t>
      </w:r>
      <w:r>
        <w:rPr>
          <w:sz w:val="28"/>
          <w:szCs w:val="28"/>
        </w:rPr>
        <w:t>го</w:t>
      </w:r>
      <w:r w:rsidRPr="00931F0D">
        <w:rPr>
          <w:sz w:val="28"/>
          <w:szCs w:val="28"/>
        </w:rPr>
        <w:t xml:space="preserve"> полномочия учредителя балансодержателя</w:t>
      </w:r>
      <w:r>
        <w:rPr>
          <w:sz w:val="28"/>
          <w:szCs w:val="28"/>
        </w:rPr>
        <w:t>.</w:t>
      </w:r>
    </w:p>
    <w:p w:rsidR="00D625C8" w:rsidRDefault="00D625C8" w:rsidP="00D625C8">
      <w:pPr>
        <w:autoSpaceDE w:val="0"/>
        <w:autoSpaceDN w:val="0"/>
        <w:adjustRightInd w:val="0"/>
        <w:ind w:firstLine="709"/>
        <w:jc w:val="both"/>
        <w:rPr>
          <w:sz w:val="28"/>
          <w:szCs w:val="28"/>
        </w:rPr>
      </w:pPr>
      <w:r>
        <w:rPr>
          <w:sz w:val="28"/>
          <w:szCs w:val="28"/>
        </w:rPr>
        <w:t xml:space="preserve">3.6.3. Индивидуально-определенные признаки движимого имущества не </w:t>
      </w:r>
      <w:r w:rsidRPr="006B43E0">
        <w:rPr>
          <w:sz w:val="28"/>
          <w:szCs w:val="28"/>
        </w:rPr>
        <w:t>позволя</w:t>
      </w:r>
      <w:r>
        <w:rPr>
          <w:sz w:val="28"/>
          <w:szCs w:val="28"/>
        </w:rPr>
        <w:t>ют</w:t>
      </w:r>
      <w:r w:rsidRPr="006B43E0">
        <w:rPr>
          <w:sz w:val="28"/>
          <w:szCs w:val="28"/>
        </w:rPr>
        <w:t xml:space="preserve"> заключить в отн</w:t>
      </w:r>
      <w:r>
        <w:rPr>
          <w:sz w:val="28"/>
          <w:szCs w:val="28"/>
        </w:rPr>
        <w:t>ошении него договор аренды.</w:t>
      </w:r>
    </w:p>
    <w:p w:rsidR="00D625C8" w:rsidRDefault="00D625C8" w:rsidP="00D625C8">
      <w:pPr>
        <w:autoSpaceDE w:val="0"/>
        <w:autoSpaceDN w:val="0"/>
        <w:adjustRightInd w:val="0"/>
        <w:ind w:firstLine="709"/>
        <w:jc w:val="both"/>
        <w:rPr>
          <w:sz w:val="28"/>
          <w:szCs w:val="28"/>
        </w:rPr>
      </w:pPr>
      <w:r>
        <w:rPr>
          <w:sz w:val="28"/>
          <w:szCs w:val="28"/>
        </w:rPr>
        <w:t>3.7. Внесение сведений об имуществе в Перечень, а также исключение сведений об имуществе из Перечня осуществляется постановлением администрации Черновского сельсовета Кыштовского района Новосибирской области на основе предложений исполнительных органов государственной власти Новосибирской области,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w:t>
      </w:r>
      <w:r w:rsidRPr="00D617AA">
        <w:rPr>
          <w:sz w:val="28"/>
          <w:szCs w:val="28"/>
        </w:rPr>
        <w:t xml:space="preserve"> </w:t>
      </w:r>
      <w:r w:rsidRPr="006D3EE1">
        <w:rPr>
          <w:sz w:val="28"/>
          <w:szCs w:val="28"/>
        </w:rPr>
        <w:t>субъект</w:t>
      </w:r>
      <w:r>
        <w:rPr>
          <w:sz w:val="28"/>
          <w:szCs w:val="28"/>
        </w:rPr>
        <w:t>ов</w:t>
      </w:r>
      <w:r w:rsidRPr="006D3EE1">
        <w:rPr>
          <w:sz w:val="28"/>
          <w:szCs w:val="28"/>
        </w:rPr>
        <w:t xml:space="preserve"> малого и среднего предпринимательства</w:t>
      </w:r>
      <w:r>
        <w:rPr>
          <w:sz w:val="28"/>
          <w:szCs w:val="28"/>
        </w:rPr>
        <w:t>.</w:t>
      </w:r>
    </w:p>
    <w:p w:rsidR="00D625C8" w:rsidRDefault="00D625C8" w:rsidP="00D625C8">
      <w:pPr>
        <w:autoSpaceDE w:val="0"/>
        <w:autoSpaceDN w:val="0"/>
        <w:adjustRightInd w:val="0"/>
        <w:ind w:firstLine="709"/>
        <w:jc w:val="both"/>
        <w:rPr>
          <w:sz w:val="28"/>
          <w:szCs w:val="28"/>
        </w:rPr>
      </w:pPr>
      <w:r>
        <w:rPr>
          <w:sz w:val="28"/>
          <w:szCs w:val="28"/>
        </w:rPr>
        <w:t>3.8. Рассмотрение предложений, указанных в пункте 3.7. настоящего Порядка, и направление ответа лицу, представившему предложение, осуществляется уполномоченным органом в течение 30 календарных дней с даты их поступления.</w:t>
      </w:r>
    </w:p>
    <w:p w:rsidR="00D625C8" w:rsidRDefault="00D625C8" w:rsidP="00D625C8">
      <w:pPr>
        <w:autoSpaceDE w:val="0"/>
        <w:autoSpaceDN w:val="0"/>
        <w:adjustRightInd w:val="0"/>
        <w:ind w:firstLine="709"/>
        <w:jc w:val="both"/>
        <w:rPr>
          <w:sz w:val="28"/>
          <w:szCs w:val="28"/>
        </w:rPr>
      </w:pPr>
      <w:r>
        <w:rPr>
          <w:sz w:val="28"/>
          <w:szCs w:val="28"/>
        </w:rPr>
        <w:t>По результатам рассмотрения предложения уполномоченным органом принимается одно из следующих решений:</w:t>
      </w:r>
    </w:p>
    <w:p w:rsidR="00D625C8" w:rsidRDefault="00D625C8" w:rsidP="00D625C8">
      <w:pPr>
        <w:autoSpaceDE w:val="0"/>
        <w:autoSpaceDN w:val="0"/>
        <w:adjustRightInd w:val="0"/>
        <w:ind w:firstLine="709"/>
        <w:jc w:val="both"/>
        <w:rPr>
          <w:sz w:val="28"/>
          <w:szCs w:val="28"/>
        </w:rPr>
      </w:pPr>
      <w:r>
        <w:rPr>
          <w:sz w:val="28"/>
          <w:szCs w:val="28"/>
        </w:rPr>
        <w:t xml:space="preserve">о включении сведений об имуществе, в отношении которого поступило предложение, в Перечень; </w:t>
      </w:r>
    </w:p>
    <w:p w:rsidR="00D625C8" w:rsidRDefault="00D625C8" w:rsidP="00D625C8">
      <w:pPr>
        <w:autoSpaceDE w:val="0"/>
        <w:autoSpaceDN w:val="0"/>
        <w:adjustRightInd w:val="0"/>
        <w:ind w:firstLine="709"/>
        <w:jc w:val="both"/>
        <w:rPr>
          <w:sz w:val="28"/>
          <w:szCs w:val="28"/>
        </w:rPr>
      </w:pPr>
      <w:r>
        <w:rPr>
          <w:sz w:val="28"/>
          <w:szCs w:val="28"/>
        </w:rPr>
        <w:t>об исключении сведений об имуществе, в отношении которого поступило предложение, из Перечня;</w:t>
      </w:r>
    </w:p>
    <w:p w:rsidR="00D625C8" w:rsidRDefault="00D625C8" w:rsidP="00D625C8">
      <w:pPr>
        <w:autoSpaceDE w:val="0"/>
        <w:autoSpaceDN w:val="0"/>
        <w:adjustRightInd w:val="0"/>
        <w:ind w:firstLine="709"/>
        <w:jc w:val="both"/>
        <w:rPr>
          <w:sz w:val="28"/>
          <w:szCs w:val="28"/>
        </w:rPr>
      </w:pPr>
      <w:r>
        <w:rPr>
          <w:sz w:val="28"/>
          <w:szCs w:val="28"/>
        </w:rPr>
        <w:t>об отказе в учете предложений.</w:t>
      </w:r>
    </w:p>
    <w:p w:rsidR="00D625C8" w:rsidRDefault="00D625C8" w:rsidP="00D625C8">
      <w:pPr>
        <w:autoSpaceDE w:val="0"/>
        <w:autoSpaceDN w:val="0"/>
        <w:adjustRightInd w:val="0"/>
        <w:ind w:firstLine="709"/>
        <w:jc w:val="both"/>
        <w:rPr>
          <w:sz w:val="28"/>
          <w:szCs w:val="28"/>
        </w:rPr>
      </w:pPr>
      <w:r>
        <w:rPr>
          <w:sz w:val="28"/>
          <w:szCs w:val="28"/>
        </w:rPr>
        <w:t xml:space="preserve">3.9. Проект постановления администрации Черновского сельсовета Кыштовского района Новосибирской области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с даты принятия им соответствующего решения. </w:t>
      </w:r>
    </w:p>
    <w:p w:rsidR="00D625C8" w:rsidRPr="00152C80" w:rsidRDefault="00D625C8" w:rsidP="00D625C8">
      <w:pPr>
        <w:autoSpaceDE w:val="0"/>
        <w:autoSpaceDN w:val="0"/>
        <w:adjustRightInd w:val="0"/>
        <w:ind w:firstLine="709"/>
        <w:jc w:val="both"/>
        <w:rPr>
          <w:sz w:val="28"/>
          <w:szCs w:val="28"/>
        </w:rPr>
      </w:pPr>
      <w:r w:rsidRPr="00152C80">
        <w:rPr>
          <w:sz w:val="28"/>
          <w:szCs w:val="28"/>
        </w:rPr>
        <w:t xml:space="preserve">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D625C8" w:rsidRDefault="00D625C8" w:rsidP="00D625C8">
      <w:pPr>
        <w:autoSpaceDE w:val="0"/>
        <w:autoSpaceDN w:val="0"/>
        <w:adjustRightInd w:val="0"/>
        <w:ind w:firstLine="709"/>
        <w:contextualSpacing/>
        <w:jc w:val="both"/>
        <w:rPr>
          <w:sz w:val="28"/>
          <w:szCs w:val="28"/>
        </w:rPr>
      </w:pPr>
      <w:r>
        <w:rPr>
          <w:sz w:val="28"/>
          <w:szCs w:val="28"/>
        </w:rPr>
        <w:t>3.10. Сведения о муниципальном имуществе Черновского сельсовета Кыштовского района Новосибирской области могут быть исключены из Перечня, если:</w:t>
      </w:r>
    </w:p>
    <w:p w:rsidR="00D625C8" w:rsidRDefault="00D625C8" w:rsidP="00D625C8">
      <w:pPr>
        <w:autoSpaceDE w:val="0"/>
        <w:autoSpaceDN w:val="0"/>
        <w:adjustRightInd w:val="0"/>
        <w:ind w:firstLine="709"/>
        <w:contextualSpacing/>
        <w:jc w:val="both"/>
        <w:rPr>
          <w:sz w:val="28"/>
          <w:szCs w:val="28"/>
        </w:rPr>
      </w:pPr>
      <w:r>
        <w:rPr>
          <w:sz w:val="28"/>
          <w:szCs w:val="28"/>
        </w:rPr>
        <w:t xml:space="preserve">3.10.1. В течение 2 лет со дня включения сведений о муниципальном имуществе Черновского сельсовета Кыштовского района Новосибирской области </w:t>
      </w:r>
      <w:r>
        <w:rPr>
          <w:sz w:val="28"/>
          <w:szCs w:val="28"/>
        </w:rPr>
        <w:lastRenderedPageBreak/>
        <w:t>в Перечень в отношении такого имущества от субъектов малого и среднего предпринимательства не поступило:</w:t>
      </w:r>
    </w:p>
    <w:p w:rsidR="00D625C8" w:rsidRDefault="00D625C8" w:rsidP="00D625C8">
      <w:pPr>
        <w:autoSpaceDE w:val="0"/>
        <w:autoSpaceDN w:val="0"/>
        <w:adjustRightInd w:val="0"/>
        <w:spacing w:before="280"/>
        <w:ind w:firstLine="709"/>
        <w:contextualSpacing/>
        <w:jc w:val="both"/>
        <w:rPr>
          <w:sz w:val="28"/>
          <w:szCs w:val="28"/>
        </w:rPr>
      </w:pPr>
      <w:r>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w:t>
      </w:r>
    </w:p>
    <w:p w:rsidR="00D625C8" w:rsidRDefault="00D625C8" w:rsidP="00D625C8">
      <w:pPr>
        <w:autoSpaceDE w:val="0"/>
        <w:autoSpaceDN w:val="0"/>
        <w:adjustRightInd w:val="0"/>
        <w:spacing w:before="280"/>
        <w:ind w:firstLine="709"/>
        <w:contextualSpacing/>
        <w:jc w:val="both"/>
        <w:rPr>
          <w:sz w:val="28"/>
          <w:szCs w:val="28"/>
        </w:rPr>
      </w:pPr>
      <w:r>
        <w:rPr>
          <w:sz w:val="28"/>
          <w:szCs w:val="28"/>
        </w:rPr>
        <w:t xml:space="preserve">–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5" w:history="1">
        <w:r w:rsidRPr="00373DA7">
          <w:rPr>
            <w:sz w:val="28"/>
            <w:szCs w:val="28"/>
          </w:rPr>
          <w:t>законом</w:t>
        </w:r>
      </w:hyperlink>
      <w:r>
        <w:t xml:space="preserve"> </w:t>
      </w:r>
      <w:r>
        <w:rPr>
          <w:sz w:val="28"/>
          <w:szCs w:val="28"/>
        </w:rPr>
        <w:t>от 26.07.2006 №135-ФЗ «О защите конкуренции».</w:t>
      </w:r>
    </w:p>
    <w:p w:rsidR="00D625C8" w:rsidRDefault="00D625C8" w:rsidP="00D625C8">
      <w:pPr>
        <w:autoSpaceDE w:val="0"/>
        <w:autoSpaceDN w:val="0"/>
        <w:adjustRightInd w:val="0"/>
        <w:spacing w:before="280"/>
        <w:ind w:firstLine="709"/>
        <w:contextualSpacing/>
        <w:jc w:val="both"/>
        <w:rPr>
          <w:sz w:val="28"/>
          <w:szCs w:val="28"/>
        </w:rPr>
      </w:pPr>
      <w:r>
        <w:rPr>
          <w:sz w:val="28"/>
          <w:szCs w:val="28"/>
        </w:rPr>
        <w:t xml:space="preserve">3.10.2. Возникновения потребности в имуществе для решения установленных статьей 15 Федерального закона от 06.10.2003 № 131-ФЗ «Об общих принципах местного самоуправления в Российской Федерации» вопросов местного значения. </w:t>
      </w:r>
    </w:p>
    <w:p w:rsidR="00D625C8" w:rsidRDefault="00D625C8" w:rsidP="00D625C8">
      <w:pPr>
        <w:autoSpaceDE w:val="0"/>
        <w:autoSpaceDN w:val="0"/>
        <w:adjustRightInd w:val="0"/>
        <w:spacing w:before="280"/>
        <w:ind w:firstLine="709"/>
        <w:contextualSpacing/>
        <w:jc w:val="both"/>
        <w:rPr>
          <w:sz w:val="28"/>
          <w:szCs w:val="28"/>
        </w:rPr>
      </w:pPr>
      <w:r>
        <w:rPr>
          <w:sz w:val="28"/>
          <w:szCs w:val="28"/>
        </w:rPr>
        <w:t>3.10.3. Отсутствует согласие со стороны субъекта малого и среднего предпринимательства, арендующего имущество.</w:t>
      </w:r>
    </w:p>
    <w:p w:rsidR="00D625C8" w:rsidRDefault="00D625C8" w:rsidP="00D625C8">
      <w:pPr>
        <w:autoSpaceDE w:val="0"/>
        <w:autoSpaceDN w:val="0"/>
        <w:adjustRightInd w:val="0"/>
        <w:ind w:firstLine="709"/>
        <w:jc w:val="both"/>
        <w:rPr>
          <w:sz w:val="28"/>
          <w:szCs w:val="28"/>
        </w:rPr>
      </w:pPr>
      <w:r>
        <w:rPr>
          <w:sz w:val="28"/>
          <w:szCs w:val="28"/>
        </w:rPr>
        <w:t>3.10.4. Прекращение права муниципальной собственности на имущество по решению суда или в ином установленном законом порядке.</w:t>
      </w:r>
    </w:p>
    <w:p w:rsidR="00D625C8" w:rsidRPr="00C461D3" w:rsidRDefault="00D625C8" w:rsidP="00D625C8">
      <w:pPr>
        <w:autoSpaceDE w:val="0"/>
        <w:autoSpaceDN w:val="0"/>
        <w:adjustRightInd w:val="0"/>
        <w:ind w:firstLine="709"/>
        <w:jc w:val="both"/>
        <w:rPr>
          <w:sz w:val="28"/>
          <w:szCs w:val="28"/>
        </w:rPr>
      </w:pPr>
      <w:r>
        <w:rPr>
          <w:sz w:val="28"/>
          <w:szCs w:val="28"/>
        </w:rPr>
        <w:t xml:space="preserve">В случае, если характеристики имущества </w:t>
      </w:r>
      <w:r w:rsidRPr="001A17AE">
        <w:rPr>
          <w:sz w:val="28"/>
          <w:szCs w:val="28"/>
        </w:rPr>
        <w:t>измен</w:t>
      </w:r>
      <w:r>
        <w:rPr>
          <w:sz w:val="28"/>
          <w:szCs w:val="28"/>
        </w:rPr>
        <w:t xml:space="preserve">ились таким образом, что имущество </w:t>
      </w:r>
      <w:r w:rsidRPr="001A17AE">
        <w:rPr>
          <w:sz w:val="28"/>
          <w:szCs w:val="28"/>
        </w:rPr>
        <w:t>ста</w:t>
      </w:r>
      <w:r>
        <w:rPr>
          <w:sz w:val="28"/>
          <w:szCs w:val="28"/>
        </w:rPr>
        <w:t>ло</w:t>
      </w:r>
      <w:r w:rsidRPr="001A17AE">
        <w:rPr>
          <w:sz w:val="28"/>
          <w:szCs w:val="28"/>
        </w:rPr>
        <w:t xml:space="preserve"> непригодным для использования субъектами малого и среднего предпринимательства по целевому назначению</w:t>
      </w:r>
      <w:r>
        <w:rPr>
          <w:sz w:val="28"/>
          <w:szCs w:val="28"/>
        </w:rPr>
        <w:t>,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r w:rsidRPr="001A17AE">
        <w:rPr>
          <w:sz w:val="28"/>
          <w:szCs w:val="28"/>
        </w:rPr>
        <w:t>.</w:t>
      </w:r>
    </w:p>
    <w:p w:rsidR="00D625C8" w:rsidRPr="00E25A6E" w:rsidRDefault="00D625C8" w:rsidP="00D625C8">
      <w:pPr>
        <w:autoSpaceDE w:val="0"/>
        <w:autoSpaceDN w:val="0"/>
        <w:adjustRightInd w:val="0"/>
        <w:ind w:firstLine="540"/>
        <w:jc w:val="both"/>
        <w:rPr>
          <w:sz w:val="16"/>
          <w:szCs w:val="16"/>
        </w:rPr>
      </w:pPr>
    </w:p>
    <w:p w:rsidR="00D625C8" w:rsidRDefault="00D625C8" w:rsidP="00D625C8">
      <w:pPr>
        <w:autoSpaceDE w:val="0"/>
        <w:autoSpaceDN w:val="0"/>
        <w:adjustRightInd w:val="0"/>
        <w:jc w:val="center"/>
        <w:rPr>
          <w:sz w:val="28"/>
          <w:szCs w:val="28"/>
        </w:rPr>
      </w:pPr>
      <w:r>
        <w:rPr>
          <w:sz w:val="28"/>
          <w:szCs w:val="28"/>
        </w:rPr>
        <w:t>4. Опубликование Перечня</w:t>
      </w:r>
    </w:p>
    <w:p w:rsidR="00D625C8" w:rsidRPr="00E25A6E" w:rsidRDefault="00D625C8" w:rsidP="00D625C8">
      <w:pPr>
        <w:autoSpaceDE w:val="0"/>
        <w:autoSpaceDN w:val="0"/>
        <w:adjustRightInd w:val="0"/>
        <w:ind w:firstLine="540"/>
        <w:jc w:val="both"/>
        <w:rPr>
          <w:sz w:val="16"/>
          <w:szCs w:val="16"/>
        </w:rPr>
      </w:pPr>
    </w:p>
    <w:p w:rsidR="00D625C8" w:rsidRDefault="00D625C8" w:rsidP="00D625C8">
      <w:pPr>
        <w:autoSpaceDE w:val="0"/>
        <w:autoSpaceDN w:val="0"/>
        <w:adjustRightInd w:val="0"/>
        <w:ind w:firstLine="540"/>
        <w:jc w:val="both"/>
        <w:rPr>
          <w:sz w:val="28"/>
          <w:szCs w:val="28"/>
        </w:rPr>
      </w:pPr>
      <w:r w:rsidRPr="0054236F">
        <w:rPr>
          <w:sz w:val="28"/>
          <w:szCs w:val="28"/>
        </w:rPr>
        <w:t xml:space="preserve">Перечень и </w:t>
      </w:r>
      <w:r>
        <w:rPr>
          <w:sz w:val="28"/>
          <w:szCs w:val="28"/>
        </w:rPr>
        <w:t>изменения в него подлежат о</w:t>
      </w:r>
      <w:r w:rsidRPr="0054236F">
        <w:rPr>
          <w:sz w:val="28"/>
          <w:szCs w:val="28"/>
        </w:rPr>
        <w:t>бязательному опубликованию в</w:t>
      </w:r>
      <w:r>
        <w:rPr>
          <w:sz w:val="28"/>
          <w:szCs w:val="28"/>
        </w:rPr>
        <w:t xml:space="preserve"> «Черновском Вестнике» органов местного самоуправления Черновского сельсовета Кыштовского района</w:t>
      </w:r>
      <w:r w:rsidRPr="0054236F">
        <w:rPr>
          <w:sz w:val="28"/>
          <w:szCs w:val="28"/>
        </w:rPr>
        <w:t xml:space="preserve"> </w:t>
      </w:r>
      <w:r>
        <w:rPr>
          <w:sz w:val="28"/>
          <w:szCs w:val="28"/>
        </w:rPr>
        <w:t xml:space="preserve">Новосибирской области и размещению на официальном сайте администрации Кыштовского района Новосибирской области </w:t>
      </w:r>
      <w:r w:rsidRPr="0054236F">
        <w:rPr>
          <w:sz w:val="28"/>
          <w:szCs w:val="28"/>
        </w:rPr>
        <w:t xml:space="preserve">в течение 10 </w:t>
      </w:r>
      <w:r>
        <w:rPr>
          <w:sz w:val="28"/>
          <w:szCs w:val="28"/>
        </w:rPr>
        <w:t>рабочих дней со дня их утверждения.</w:t>
      </w:r>
    </w:p>
    <w:p w:rsidR="00D625C8" w:rsidRPr="007B3BE4" w:rsidRDefault="00D625C8" w:rsidP="00D625C8">
      <w:pPr>
        <w:pStyle w:val="a3"/>
        <w:jc w:val="right"/>
        <w:rPr>
          <w:rFonts w:ascii="Times New Roman" w:hAnsi="Times New Roman"/>
          <w:sz w:val="28"/>
          <w:szCs w:val="28"/>
          <w:bdr w:val="none" w:sz="0" w:space="0" w:color="auto" w:frame="1"/>
          <w:lang w:eastAsia="ru-RU"/>
        </w:rPr>
        <w:sectPr w:rsidR="00D625C8" w:rsidRPr="007B3BE4" w:rsidSect="007225FF">
          <w:pgSz w:w="11905" w:h="16838"/>
          <w:pgMar w:top="426" w:right="567" w:bottom="142" w:left="1418" w:header="0" w:footer="0" w:gutter="0"/>
          <w:cols w:space="720"/>
        </w:sectPr>
      </w:pPr>
    </w:p>
    <w:p w:rsidR="00D625C8" w:rsidRDefault="00D625C8" w:rsidP="00D625C8">
      <w:pPr>
        <w:pStyle w:val="a3"/>
        <w:jc w:val="right"/>
        <w:rPr>
          <w:rFonts w:ascii="Times New Roman" w:hAnsi="Times New Roman"/>
          <w:sz w:val="28"/>
          <w:szCs w:val="28"/>
          <w:bdr w:val="none" w:sz="0" w:space="0" w:color="auto" w:frame="1"/>
          <w:lang w:eastAsia="ru-RU"/>
        </w:rPr>
      </w:pPr>
      <w:r w:rsidRPr="007B3BE4">
        <w:rPr>
          <w:rFonts w:ascii="Times New Roman" w:hAnsi="Times New Roman"/>
          <w:sz w:val="28"/>
          <w:szCs w:val="28"/>
          <w:bdr w:val="none" w:sz="0" w:space="0" w:color="auto" w:frame="1"/>
          <w:lang w:eastAsia="ru-RU"/>
        </w:rPr>
        <w:lastRenderedPageBreak/>
        <w:t>Приложение</w:t>
      </w:r>
      <w:r w:rsidRPr="007B3BE4">
        <w:rPr>
          <w:rFonts w:ascii="Times New Roman" w:hAnsi="Times New Roman"/>
          <w:sz w:val="28"/>
          <w:szCs w:val="28"/>
          <w:lang w:eastAsia="ru-RU"/>
        </w:rPr>
        <w:t> </w:t>
      </w:r>
      <w:r w:rsidRPr="007B3BE4">
        <w:rPr>
          <w:rFonts w:ascii="Times New Roman" w:hAnsi="Times New Roman"/>
          <w:sz w:val="28"/>
          <w:szCs w:val="28"/>
          <w:bdr w:val="none" w:sz="0" w:space="0" w:color="auto" w:frame="1"/>
          <w:lang w:eastAsia="ru-RU"/>
        </w:rPr>
        <w:br/>
        <w:t xml:space="preserve">к </w:t>
      </w:r>
      <w:r w:rsidRPr="007B3BE4">
        <w:rPr>
          <w:rFonts w:ascii="Times New Roman" w:hAnsi="Times New Roman"/>
          <w:sz w:val="28"/>
          <w:szCs w:val="28"/>
        </w:rPr>
        <w:t>Порядку</w:t>
      </w:r>
      <w:r w:rsidRPr="007B3BE4">
        <w:rPr>
          <w:rFonts w:ascii="Times New Roman" w:hAnsi="Times New Roman"/>
          <w:sz w:val="28"/>
          <w:szCs w:val="28"/>
          <w:bdr w:val="none" w:sz="0" w:space="0" w:color="auto" w:frame="1"/>
        </w:rPr>
        <w:t xml:space="preserve"> </w:t>
      </w:r>
      <w:r w:rsidRPr="007B3BE4">
        <w:rPr>
          <w:rFonts w:ascii="Times New Roman" w:hAnsi="Times New Roman"/>
          <w:sz w:val="28"/>
          <w:szCs w:val="28"/>
          <w:bdr w:val="none" w:sz="0" w:space="0" w:color="auto" w:frame="1"/>
          <w:lang w:eastAsia="ru-RU"/>
        </w:rPr>
        <w:t xml:space="preserve">формирования, ведения и обязательного </w:t>
      </w:r>
    </w:p>
    <w:p w:rsidR="00D625C8" w:rsidRDefault="00D625C8" w:rsidP="00D625C8">
      <w:pPr>
        <w:pStyle w:val="a3"/>
        <w:jc w:val="right"/>
        <w:rPr>
          <w:rFonts w:ascii="Times New Roman" w:hAnsi="Times New Roman"/>
          <w:sz w:val="28"/>
          <w:szCs w:val="28"/>
          <w:bdr w:val="none" w:sz="0" w:space="0" w:color="auto" w:frame="1"/>
          <w:lang w:eastAsia="ru-RU"/>
        </w:rPr>
      </w:pPr>
      <w:r w:rsidRPr="007B3BE4">
        <w:rPr>
          <w:rFonts w:ascii="Times New Roman" w:hAnsi="Times New Roman"/>
          <w:sz w:val="28"/>
          <w:szCs w:val="28"/>
          <w:bdr w:val="none" w:sz="0" w:space="0" w:color="auto" w:frame="1"/>
          <w:lang w:eastAsia="ru-RU"/>
        </w:rPr>
        <w:t xml:space="preserve">опубликования перечня муниципального имущества </w:t>
      </w:r>
      <w:r>
        <w:rPr>
          <w:rFonts w:ascii="Times New Roman" w:hAnsi="Times New Roman"/>
          <w:sz w:val="28"/>
          <w:szCs w:val="28"/>
          <w:bdr w:val="none" w:sz="0" w:space="0" w:color="auto" w:frame="1"/>
          <w:lang w:eastAsia="ru-RU"/>
        </w:rPr>
        <w:t>Черновского сельсовета</w:t>
      </w:r>
    </w:p>
    <w:p w:rsidR="00D625C8" w:rsidRDefault="00D625C8" w:rsidP="00D625C8">
      <w:pPr>
        <w:pStyle w:val="a3"/>
        <w:jc w:val="right"/>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Кыштовского</w:t>
      </w:r>
      <w:r w:rsidRPr="007B3BE4">
        <w:rPr>
          <w:rFonts w:ascii="Times New Roman" w:hAnsi="Times New Roman"/>
          <w:sz w:val="28"/>
          <w:szCs w:val="28"/>
          <w:bdr w:val="none" w:sz="0" w:space="0" w:color="auto" w:frame="1"/>
          <w:lang w:eastAsia="ru-RU"/>
        </w:rPr>
        <w:t xml:space="preserve"> района Новосибирской области, свободного </w:t>
      </w:r>
    </w:p>
    <w:p w:rsidR="00D625C8" w:rsidRDefault="00D625C8" w:rsidP="00D625C8">
      <w:pPr>
        <w:pStyle w:val="a3"/>
        <w:jc w:val="right"/>
        <w:rPr>
          <w:rFonts w:ascii="Times New Roman" w:eastAsiaTheme="minorHAnsi" w:hAnsi="Times New Roman"/>
          <w:sz w:val="28"/>
          <w:szCs w:val="28"/>
        </w:rPr>
      </w:pPr>
      <w:r w:rsidRPr="007B3BE4">
        <w:rPr>
          <w:rFonts w:ascii="Times New Roman" w:hAnsi="Times New Roman"/>
          <w:sz w:val="28"/>
          <w:szCs w:val="28"/>
          <w:bdr w:val="none" w:sz="0" w:space="0" w:color="auto" w:frame="1"/>
          <w:lang w:eastAsia="ru-RU"/>
        </w:rPr>
        <w:t>от прав третьих лиц</w:t>
      </w:r>
      <w:r>
        <w:rPr>
          <w:rFonts w:ascii="Times New Roman" w:hAnsi="Times New Roman"/>
          <w:sz w:val="28"/>
          <w:szCs w:val="28"/>
          <w:bdr w:val="none" w:sz="0" w:space="0" w:color="auto" w:frame="1"/>
          <w:lang w:eastAsia="ru-RU"/>
        </w:rPr>
        <w:t xml:space="preserve"> (з</w:t>
      </w:r>
      <w:r>
        <w:rPr>
          <w:rFonts w:ascii="Times New Roman" w:eastAsiaTheme="minorHAnsi" w:hAnsi="Times New Roman"/>
          <w:sz w:val="28"/>
          <w:szCs w:val="28"/>
        </w:rPr>
        <w:t xml:space="preserve">а исключением права хозяйственного </w:t>
      </w:r>
    </w:p>
    <w:p w:rsidR="00D625C8" w:rsidRDefault="00D625C8" w:rsidP="00D625C8">
      <w:pPr>
        <w:pStyle w:val="a3"/>
        <w:jc w:val="right"/>
        <w:rPr>
          <w:rFonts w:ascii="Times New Roman" w:eastAsiaTheme="minorHAnsi" w:hAnsi="Times New Roman"/>
          <w:sz w:val="28"/>
          <w:szCs w:val="28"/>
        </w:rPr>
      </w:pPr>
      <w:r>
        <w:rPr>
          <w:rFonts w:ascii="Times New Roman" w:eastAsiaTheme="minorHAnsi" w:hAnsi="Times New Roman"/>
          <w:sz w:val="28"/>
          <w:szCs w:val="28"/>
        </w:rPr>
        <w:t xml:space="preserve">ведения, права оперативного управления, а также </w:t>
      </w:r>
    </w:p>
    <w:p w:rsidR="00D625C8" w:rsidRDefault="00D625C8" w:rsidP="00D625C8">
      <w:pPr>
        <w:pStyle w:val="a3"/>
        <w:jc w:val="right"/>
        <w:rPr>
          <w:rFonts w:ascii="Times New Roman" w:eastAsiaTheme="minorHAnsi" w:hAnsi="Times New Roman"/>
          <w:sz w:val="28"/>
          <w:szCs w:val="28"/>
        </w:rPr>
      </w:pPr>
      <w:r>
        <w:rPr>
          <w:rFonts w:ascii="Times New Roman" w:eastAsiaTheme="minorHAnsi" w:hAnsi="Times New Roman"/>
          <w:sz w:val="28"/>
          <w:szCs w:val="28"/>
        </w:rPr>
        <w:t xml:space="preserve">имущественных прав субъектов малого и </w:t>
      </w:r>
    </w:p>
    <w:p w:rsidR="00D625C8" w:rsidRPr="00961F30" w:rsidRDefault="00D625C8" w:rsidP="00D625C8">
      <w:pPr>
        <w:pStyle w:val="a3"/>
        <w:jc w:val="right"/>
        <w:rPr>
          <w:rFonts w:ascii="Times New Roman" w:hAnsi="Times New Roman"/>
          <w:sz w:val="28"/>
          <w:szCs w:val="28"/>
          <w:bdr w:val="none" w:sz="0" w:space="0" w:color="auto" w:frame="1"/>
          <w:lang w:eastAsia="ru-RU"/>
        </w:rPr>
      </w:pPr>
      <w:r>
        <w:rPr>
          <w:rFonts w:ascii="Times New Roman" w:eastAsiaTheme="minorHAnsi" w:hAnsi="Times New Roman"/>
          <w:sz w:val="28"/>
          <w:szCs w:val="28"/>
        </w:rPr>
        <w:t>среднего предпринимательства</w:t>
      </w:r>
      <w:r w:rsidRPr="007B3BE4">
        <w:rPr>
          <w:rFonts w:ascii="Times New Roman" w:hAnsi="Times New Roman"/>
          <w:sz w:val="28"/>
          <w:szCs w:val="28"/>
          <w:bdr w:val="none" w:sz="0" w:space="0" w:color="auto" w:frame="1"/>
          <w:lang w:eastAsia="ru-RU"/>
        </w:rPr>
        <w:t xml:space="preserve">) </w:t>
      </w:r>
    </w:p>
    <w:p w:rsidR="00D625C8" w:rsidRPr="007B3BE4" w:rsidRDefault="00D625C8" w:rsidP="00D625C8">
      <w:pPr>
        <w:pStyle w:val="a3"/>
        <w:rPr>
          <w:rFonts w:ascii="Times New Roman" w:hAnsi="Times New Roman"/>
          <w:sz w:val="28"/>
          <w:szCs w:val="28"/>
        </w:rPr>
      </w:pPr>
    </w:p>
    <w:p w:rsidR="00D625C8" w:rsidRPr="007B3BE4" w:rsidRDefault="00D625C8" w:rsidP="00D625C8">
      <w:pPr>
        <w:pStyle w:val="a3"/>
        <w:jc w:val="right"/>
        <w:rPr>
          <w:rFonts w:ascii="Times New Roman" w:hAnsi="Times New Roman"/>
          <w:sz w:val="28"/>
          <w:szCs w:val="28"/>
          <w:bdr w:val="none" w:sz="0" w:space="0" w:color="auto" w:frame="1"/>
          <w:lang w:eastAsia="ru-RU"/>
        </w:rPr>
      </w:pPr>
    </w:p>
    <w:p w:rsidR="00D625C8" w:rsidRPr="007B3BE4" w:rsidRDefault="00D625C8" w:rsidP="00D625C8">
      <w:pPr>
        <w:pStyle w:val="ConsPlusNormal"/>
        <w:jc w:val="center"/>
        <w:rPr>
          <w:sz w:val="28"/>
          <w:szCs w:val="28"/>
        </w:rPr>
      </w:pPr>
    </w:p>
    <w:p w:rsidR="00D625C8" w:rsidRPr="007B3BE4" w:rsidRDefault="00D625C8" w:rsidP="00D625C8">
      <w:pPr>
        <w:pStyle w:val="ConsPlusNormal"/>
        <w:jc w:val="center"/>
        <w:rPr>
          <w:sz w:val="28"/>
          <w:szCs w:val="28"/>
        </w:rPr>
      </w:pPr>
      <w:r w:rsidRPr="007B3BE4">
        <w:rPr>
          <w:sz w:val="28"/>
          <w:szCs w:val="28"/>
        </w:rPr>
        <w:t>ПЕРЕЧЕНЬ</w:t>
      </w:r>
    </w:p>
    <w:p w:rsidR="00D625C8" w:rsidRPr="00961F30" w:rsidRDefault="00D625C8" w:rsidP="00D625C8">
      <w:pPr>
        <w:pStyle w:val="ConsPlusNormal"/>
        <w:tabs>
          <w:tab w:val="left" w:pos="11057"/>
          <w:tab w:val="left" w:pos="11340"/>
        </w:tabs>
        <w:jc w:val="center"/>
        <w:rPr>
          <w:sz w:val="28"/>
          <w:szCs w:val="28"/>
        </w:rPr>
      </w:pPr>
      <w:r w:rsidRPr="007B3BE4">
        <w:rPr>
          <w:sz w:val="28"/>
          <w:szCs w:val="28"/>
        </w:rPr>
        <w:t>муниципального имущества</w:t>
      </w:r>
      <w:r>
        <w:rPr>
          <w:sz w:val="28"/>
          <w:szCs w:val="28"/>
          <w:bdr w:val="none" w:sz="0" w:space="0" w:color="auto" w:frame="1"/>
          <w:lang w:eastAsia="ru-RU"/>
        </w:rPr>
        <w:t xml:space="preserve"> Черновского сельсовета Кыштовского</w:t>
      </w:r>
      <w:r w:rsidRPr="007B3BE4">
        <w:rPr>
          <w:sz w:val="28"/>
          <w:szCs w:val="28"/>
          <w:bdr w:val="none" w:sz="0" w:space="0" w:color="auto" w:frame="1"/>
          <w:lang w:eastAsia="ru-RU"/>
        </w:rPr>
        <w:t xml:space="preserve"> района Новосибирской области</w:t>
      </w:r>
      <w:r w:rsidRPr="007B3BE4">
        <w:rPr>
          <w:sz w:val="28"/>
          <w:szCs w:val="28"/>
        </w:rPr>
        <w:t>, свободного от прав третьих лиц (</w:t>
      </w:r>
      <w:r>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B3BE4">
        <w:rPr>
          <w:sz w:val="28"/>
          <w:szCs w:val="28"/>
        </w:rPr>
        <w:t>)</w:t>
      </w:r>
    </w:p>
    <w:p w:rsidR="00D625C8" w:rsidRPr="007B3BE4" w:rsidRDefault="00D625C8" w:rsidP="00D625C8">
      <w:pPr>
        <w:pStyle w:val="ConsPlusNormal"/>
        <w:ind w:firstLine="540"/>
        <w:jc w:val="both"/>
        <w:rPr>
          <w:sz w:val="28"/>
          <w:szCs w:val="28"/>
        </w:rPr>
      </w:pPr>
    </w:p>
    <w:p w:rsidR="00D625C8" w:rsidRPr="007B3BE4" w:rsidRDefault="00D625C8" w:rsidP="00D625C8">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07"/>
        <w:gridCol w:w="1417"/>
        <w:gridCol w:w="1247"/>
        <w:gridCol w:w="1303"/>
        <w:gridCol w:w="1143"/>
        <w:gridCol w:w="992"/>
        <w:gridCol w:w="1134"/>
        <w:gridCol w:w="1276"/>
        <w:gridCol w:w="992"/>
        <w:gridCol w:w="1418"/>
        <w:gridCol w:w="1275"/>
        <w:gridCol w:w="1560"/>
      </w:tblGrid>
      <w:tr w:rsidR="00D625C8" w:rsidTr="001D5DB0">
        <w:tc>
          <w:tcPr>
            <w:tcW w:w="566" w:type="dxa"/>
            <w:vMerge w:val="restart"/>
          </w:tcPr>
          <w:p w:rsidR="00D625C8" w:rsidRDefault="00D625C8" w:rsidP="001D5DB0">
            <w:pPr>
              <w:pStyle w:val="ConsPlusNormal"/>
              <w:jc w:val="center"/>
            </w:pPr>
            <w:r>
              <w:rPr>
                <w:sz w:val="22"/>
              </w:rPr>
              <w:t>N п/п</w:t>
            </w:r>
          </w:p>
        </w:tc>
        <w:tc>
          <w:tcPr>
            <w:tcW w:w="907" w:type="dxa"/>
            <w:vMerge w:val="restart"/>
          </w:tcPr>
          <w:p w:rsidR="00D625C8" w:rsidRDefault="00D625C8" w:rsidP="001D5DB0">
            <w:pPr>
              <w:pStyle w:val="ConsPlusNormal"/>
              <w:jc w:val="center"/>
            </w:pPr>
            <w:r>
              <w:rPr>
                <w:sz w:val="22"/>
              </w:rPr>
              <w:t>Реестровый номер имущества</w:t>
            </w:r>
          </w:p>
        </w:tc>
        <w:tc>
          <w:tcPr>
            <w:tcW w:w="1417" w:type="dxa"/>
            <w:vMerge w:val="restart"/>
          </w:tcPr>
          <w:p w:rsidR="00D625C8" w:rsidRDefault="00D625C8" w:rsidP="001D5DB0">
            <w:pPr>
              <w:pStyle w:val="ConsPlusNormal"/>
              <w:jc w:val="center"/>
            </w:pPr>
            <w:r>
              <w:rPr>
                <w:sz w:val="22"/>
              </w:rPr>
              <w:t>Адрес (местоположение) объекта</w:t>
            </w:r>
          </w:p>
        </w:tc>
        <w:tc>
          <w:tcPr>
            <w:tcW w:w="12340" w:type="dxa"/>
            <w:gridSpan w:val="10"/>
          </w:tcPr>
          <w:p w:rsidR="00D625C8" w:rsidRDefault="00D625C8" w:rsidP="001D5DB0">
            <w:pPr>
              <w:pStyle w:val="ConsPlusNormal"/>
              <w:jc w:val="center"/>
            </w:pPr>
            <w:r>
              <w:rPr>
                <w:sz w:val="22"/>
              </w:rPr>
              <w:t>Структурированный адрес объекта</w:t>
            </w:r>
          </w:p>
        </w:tc>
      </w:tr>
      <w:tr w:rsidR="00D625C8" w:rsidTr="001D5DB0">
        <w:tc>
          <w:tcPr>
            <w:tcW w:w="566" w:type="dxa"/>
            <w:vMerge/>
          </w:tcPr>
          <w:p w:rsidR="00D625C8" w:rsidRDefault="00D625C8" w:rsidP="001D5DB0"/>
        </w:tc>
        <w:tc>
          <w:tcPr>
            <w:tcW w:w="907" w:type="dxa"/>
            <w:vMerge/>
          </w:tcPr>
          <w:p w:rsidR="00D625C8" w:rsidRDefault="00D625C8" w:rsidP="001D5DB0"/>
        </w:tc>
        <w:tc>
          <w:tcPr>
            <w:tcW w:w="1417" w:type="dxa"/>
            <w:vMerge/>
          </w:tcPr>
          <w:p w:rsidR="00D625C8" w:rsidRDefault="00D625C8" w:rsidP="001D5DB0"/>
        </w:tc>
        <w:tc>
          <w:tcPr>
            <w:tcW w:w="1247" w:type="dxa"/>
          </w:tcPr>
          <w:p w:rsidR="00D625C8" w:rsidRDefault="00D625C8" w:rsidP="001D5DB0">
            <w:pPr>
              <w:pStyle w:val="ConsPlusNormal"/>
              <w:jc w:val="center"/>
            </w:pPr>
            <w:r>
              <w:rPr>
                <w:sz w:val="22"/>
              </w:rPr>
              <w:t>наименование муниципального района</w:t>
            </w:r>
          </w:p>
        </w:tc>
        <w:tc>
          <w:tcPr>
            <w:tcW w:w="1303" w:type="dxa"/>
          </w:tcPr>
          <w:p w:rsidR="00D625C8" w:rsidRDefault="00D625C8" w:rsidP="001D5DB0">
            <w:pPr>
              <w:pStyle w:val="ConsPlusNormal"/>
              <w:jc w:val="center"/>
            </w:pPr>
            <w:r>
              <w:rPr>
                <w:sz w:val="22"/>
              </w:rPr>
              <w:t>наименование городского поселения/сельского поселения</w:t>
            </w:r>
          </w:p>
        </w:tc>
        <w:tc>
          <w:tcPr>
            <w:tcW w:w="1143" w:type="dxa"/>
          </w:tcPr>
          <w:p w:rsidR="00D625C8" w:rsidRDefault="00D625C8" w:rsidP="001D5DB0">
            <w:pPr>
              <w:pStyle w:val="ConsPlusNormal"/>
              <w:jc w:val="center"/>
            </w:pPr>
            <w:r>
              <w:rPr>
                <w:sz w:val="22"/>
              </w:rPr>
              <w:t>вид населенного пункта</w:t>
            </w:r>
          </w:p>
        </w:tc>
        <w:tc>
          <w:tcPr>
            <w:tcW w:w="992" w:type="dxa"/>
          </w:tcPr>
          <w:p w:rsidR="00D625C8" w:rsidRDefault="00D625C8" w:rsidP="001D5DB0">
            <w:pPr>
              <w:pStyle w:val="ConsPlusNormal"/>
              <w:jc w:val="center"/>
            </w:pPr>
            <w:r>
              <w:rPr>
                <w:sz w:val="22"/>
              </w:rPr>
              <w:t>наименование населенного пункта</w:t>
            </w:r>
          </w:p>
        </w:tc>
        <w:tc>
          <w:tcPr>
            <w:tcW w:w="1134" w:type="dxa"/>
          </w:tcPr>
          <w:p w:rsidR="00D625C8" w:rsidRDefault="00D625C8" w:rsidP="001D5DB0">
            <w:pPr>
              <w:pStyle w:val="ConsPlusNormal"/>
              <w:jc w:val="center"/>
            </w:pPr>
            <w:r>
              <w:rPr>
                <w:sz w:val="22"/>
              </w:rPr>
              <w:t>тип элемента планировочной структуры</w:t>
            </w:r>
          </w:p>
        </w:tc>
        <w:tc>
          <w:tcPr>
            <w:tcW w:w="1276" w:type="dxa"/>
          </w:tcPr>
          <w:p w:rsidR="00D625C8" w:rsidRDefault="00D625C8" w:rsidP="001D5DB0">
            <w:pPr>
              <w:pStyle w:val="ConsPlusNormal"/>
              <w:jc w:val="center"/>
            </w:pPr>
            <w:r>
              <w:rPr>
                <w:sz w:val="22"/>
              </w:rPr>
              <w:t>наименование элемента планировочной структуры</w:t>
            </w:r>
          </w:p>
        </w:tc>
        <w:tc>
          <w:tcPr>
            <w:tcW w:w="992" w:type="dxa"/>
          </w:tcPr>
          <w:p w:rsidR="00D625C8" w:rsidRDefault="00D625C8" w:rsidP="001D5DB0">
            <w:pPr>
              <w:pStyle w:val="ConsPlusNormal"/>
              <w:jc w:val="center"/>
            </w:pPr>
            <w:r>
              <w:rPr>
                <w:sz w:val="22"/>
              </w:rPr>
              <w:t>тип элемента улично-дорожной сети</w:t>
            </w:r>
          </w:p>
        </w:tc>
        <w:tc>
          <w:tcPr>
            <w:tcW w:w="1418" w:type="dxa"/>
          </w:tcPr>
          <w:p w:rsidR="00D625C8" w:rsidRDefault="00D625C8" w:rsidP="001D5DB0">
            <w:pPr>
              <w:pStyle w:val="ConsPlusNormal"/>
              <w:jc w:val="center"/>
            </w:pPr>
            <w:r>
              <w:rPr>
                <w:sz w:val="22"/>
              </w:rPr>
              <w:t>наименование элемента улично-дорожной сети</w:t>
            </w:r>
          </w:p>
        </w:tc>
        <w:tc>
          <w:tcPr>
            <w:tcW w:w="1275" w:type="dxa"/>
          </w:tcPr>
          <w:p w:rsidR="00D625C8" w:rsidRDefault="00D625C8" w:rsidP="001D5DB0">
            <w:pPr>
              <w:pStyle w:val="ConsPlusNormal"/>
              <w:jc w:val="center"/>
            </w:pPr>
            <w:r>
              <w:rPr>
                <w:sz w:val="22"/>
              </w:rPr>
              <w:t>номер дома (включая литеру)</w:t>
            </w:r>
          </w:p>
        </w:tc>
        <w:tc>
          <w:tcPr>
            <w:tcW w:w="1560" w:type="dxa"/>
          </w:tcPr>
          <w:p w:rsidR="00D625C8" w:rsidRDefault="00D625C8" w:rsidP="001D5DB0">
            <w:pPr>
              <w:pStyle w:val="ConsPlusNormal"/>
              <w:jc w:val="center"/>
            </w:pPr>
            <w:r>
              <w:rPr>
                <w:sz w:val="22"/>
              </w:rPr>
              <w:t>тип и номер корпуса, строения, владения</w:t>
            </w:r>
          </w:p>
        </w:tc>
      </w:tr>
      <w:tr w:rsidR="00D625C8" w:rsidTr="001D5DB0">
        <w:tc>
          <w:tcPr>
            <w:tcW w:w="566" w:type="dxa"/>
          </w:tcPr>
          <w:p w:rsidR="00D625C8" w:rsidRDefault="00D625C8" w:rsidP="001D5DB0">
            <w:pPr>
              <w:pStyle w:val="ConsPlusNormal"/>
              <w:jc w:val="center"/>
            </w:pPr>
            <w:r>
              <w:rPr>
                <w:sz w:val="22"/>
              </w:rPr>
              <w:t>1</w:t>
            </w:r>
          </w:p>
        </w:tc>
        <w:tc>
          <w:tcPr>
            <w:tcW w:w="907" w:type="dxa"/>
          </w:tcPr>
          <w:p w:rsidR="00D625C8" w:rsidRDefault="00D625C8" w:rsidP="001D5DB0">
            <w:pPr>
              <w:pStyle w:val="ConsPlusNormal"/>
              <w:jc w:val="center"/>
            </w:pPr>
            <w:r>
              <w:rPr>
                <w:sz w:val="22"/>
              </w:rPr>
              <w:t>2</w:t>
            </w:r>
          </w:p>
        </w:tc>
        <w:tc>
          <w:tcPr>
            <w:tcW w:w="1417" w:type="dxa"/>
          </w:tcPr>
          <w:p w:rsidR="00D625C8" w:rsidRDefault="00D625C8" w:rsidP="001D5DB0">
            <w:pPr>
              <w:pStyle w:val="ConsPlusNormal"/>
              <w:jc w:val="center"/>
            </w:pPr>
            <w:r>
              <w:rPr>
                <w:sz w:val="22"/>
              </w:rPr>
              <w:t>3</w:t>
            </w:r>
          </w:p>
        </w:tc>
        <w:tc>
          <w:tcPr>
            <w:tcW w:w="1247" w:type="dxa"/>
          </w:tcPr>
          <w:p w:rsidR="00D625C8" w:rsidRDefault="00D625C8" w:rsidP="001D5DB0">
            <w:pPr>
              <w:pStyle w:val="ConsPlusNormal"/>
              <w:jc w:val="center"/>
            </w:pPr>
            <w:r>
              <w:rPr>
                <w:sz w:val="22"/>
              </w:rPr>
              <w:t>4</w:t>
            </w:r>
          </w:p>
        </w:tc>
        <w:tc>
          <w:tcPr>
            <w:tcW w:w="1303" w:type="dxa"/>
          </w:tcPr>
          <w:p w:rsidR="00D625C8" w:rsidRDefault="00D625C8" w:rsidP="001D5DB0">
            <w:pPr>
              <w:pStyle w:val="ConsPlusNormal"/>
              <w:jc w:val="center"/>
            </w:pPr>
            <w:r>
              <w:rPr>
                <w:sz w:val="22"/>
              </w:rPr>
              <w:t>5</w:t>
            </w:r>
          </w:p>
        </w:tc>
        <w:tc>
          <w:tcPr>
            <w:tcW w:w="1143" w:type="dxa"/>
          </w:tcPr>
          <w:p w:rsidR="00D625C8" w:rsidRDefault="00D625C8" w:rsidP="001D5DB0">
            <w:pPr>
              <w:pStyle w:val="ConsPlusNormal"/>
              <w:jc w:val="center"/>
            </w:pPr>
            <w:r>
              <w:rPr>
                <w:sz w:val="22"/>
              </w:rPr>
              <w:t>6</w:t>
            </w:r>
          </w:p>
        </w:tc>
        <w:tc>
          <w:tcPr>
            <w:tcW w:w="992" w:type="dxa"/>
          </w:tcPr>
          <w:p w:rsidR="00D625C8" w:rsidRDefault="00D625C8" w:rsidP="001D5DB0">
            <w:pPr>
              <w:pStyle w:val="ConsPlusNormal"/>
              <w:jc w:val="center"/>
            </w:pPr>
            <w:r>
              <w:rPr>
                <w:sz w:val="22"/>
              </w:rPr>
              <w:t>7</w:t>
            </w:r>
          </w:p>
        </w:tc>
        <w:tc>
          <w:tcPr>
            <w:tcW w:w="1134" w:type="dxa"/>
          </w:tcPr>
          <w:p w:rsidR="00D625C8" w:rsidRDefault="00D625C8" w:rsidP="001D5DB0">
            <w:pPr>
              <w:pStyle w:val="ConsPlusNormal"/>
              <w:jc w:val="center"/>
            </w:pPr>
            <w:r>
              <w:rPr>
                <w:sz w:val="22"/>
              </w:rPr>
              <w:t>8</w:t>
            </w:r>
          </w:p>
        </w:tc>
        <w:tc>
          <w:tcPr>
            <w:tcW w:w="1276" w:type="dxa"/>
          </w:tcPr>
          <w:p w:rsidR="00D625C8" w:rsidRDefault="00D625C8" w:rsidP="001D5DB0">
            <w:pPr>
              <w:pStyle w:val="ConsPlusNormal"/>
              <w:jc w:val="center"/>
            </w:pPr>
            <w:r>
              <w:rPr>
                <w:sz w:val="22"/>
              </w:rPr>
              <w:t>9</w:t>
            </w:r>
          </w:p>
        </w:tc>
        <w:tc>
          <w:tcPr>
            <w:tcW w:w="992" w:type="dxa"/>
          </w:tcPr>
          <w:p w:rsidR="00D625C8" w:rsidRDefault="00D625C8" w:rsidP="001D5DB0">
            <w:pPr>
              <w:pStyle w:val="ConsPlusNormal"/>
              <w:jc w:val="center"/>
            </w:pPr>
            <w:r>
              <w:rPr>
                <w:sz w:val="22"/>
              </w:rPr>
              <w:t>10</w:t>
            </w:r>
          </w:p>
        </w:tc>
        <w:tc>
          <w:tcPr>
            <w:tcW w:w="1418" w:type="dxa"/>
          </w:tcPr>
          <w:p w:rsidR="00D625C8" w:rsidRDefault="00D625C8" w:rsidP="001D5DB0">
            <w:pPr>
              <w:pStyle w:val="ConsPlusNormal"/>
              <w:jc w:val="center"/>
            </w:pPr>
            <w:r>
              <w:rPr>
                <w:sz w:val="22"/>
              </w:rPr>
              <w:t>11</w:t>
            </w:r>
          </w:p>
        </w:tc>
        <w:tc>
          <w:tcPr>
            <w:tcW w:w="1275" w:type="dxa"/>
          </w:tcPr>
          <w:p w:rsidR="00D625C8" w:rsidRDefault="00D625C8" w:rsidP="001D5DB0">
            <w:pPr>
              <w:pStyle w:val="ConsPlusNormal"/>
              <w:jc w:val="center"/>
            </w:pPr>
            <w:r>
              <w:rPr>
                <w:sz w:val="22"/>
              </w:rPr>
              <w:t>12</w:t>
            </w:r>
          </w:p>
        </w:tc>
        <w:tc>
          <w:tcPr>
            <w:tcW w:w="1560" w:type="dxa"/>
          </w:tcPr>
          <w:p w:rsidR="00D625C8" w:rsidRDefault="00D625C8" w:rsidP="001D5DB0">
            <w:pPr>
              <w:pStyle w:val="ConsPlusNormal"/>
              <w:jc w:val="center"/>
            </w:pPr>
            <w:r>
              <w:rPr>
                <w:sz w:val="22"/>
              </w:rPr>
              <w:t>13</w:t>
            </w:r>
          </w:p>
        </w:tc>
      </w:tr>
    </w:tbl>
    <w:p w:rsidR="00D625C8" w:rsidRDefault="00D625C8" w:rsidP="00D625C8">
      <w:pPr>
        <w:pStyle w:val="a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93"/>
        <w:gridCol w:w="1587"/>
        <w:gridCol w:w="5082"/>
        <w:gridCol w:w="2268"/>
        <w:gridCol w:w="1985"/>
        <w:gridCol w:w="2268"/>
      </w:tblGrid>
      <w:tr w:rsidR="00D625C8" w:rsidTr="001D5DB0">
        <w:tc>
          <w:tcPr>
            <w:tcW w:w="1247" w:type="dxa"/>
            <w:vMerge w:val="restart"/>
          </w:tcPr>
          <w:p w:rsidR="00D625C8" w:rsidRDefault="00D625C8" w:rsidP="001D5DB0">
            <w:pPr>
              <w:pStyle w:val="ConsPlusNormal"/>
              <w:jc w:val="center"/>
            </w:pPr>
            <w:r>
              <w:rPr>
                <w:sz w:val="22"/>
              </w:rPr>
              <w:t>Вид объекта недвижимости; движимое имущество</w:t>
            </w:r>
          </w:p>
        </w:tc>
        <w:tc>
          <w:tcPr>
            <w:tcW w:w="13983" w:type="dxa"/>
            <w:gridSpan w:val="6"/>
          </w:tcPr>
          <w:p w:rsidR="00D625C8" w:rsidRDefault="00D625C8" w:rsidP="001D5DB0">
            <w:pPr>
              <w:pStyle w:val="ConsPlusNormal"/>
              <w:jc w:val="center"/>
            </w:pPr>
            <w:r>
              <w:rPr>
                <w:sz w:val="22"/>
              </w:rPr>
              <w:t>Сведения о недвижимом имуществе</w:t>
            </w:r>
          </w:p>
        </w:tc>
      </w:tr>
      <w:tr w:rsidR="00D625C8" w:rsidTr="001D5DB0">
        <w:tc>
          <w:tcPr>
            <w:tcW w:w="1247" w:type="dxa"/>
            <w:vMerge/>
          </w:tcPr>
          <w:p w:rsidR="00D625C8" w:rsidRDefault="00D625C8" w:rsidP="001D5DB0"/>
        </w:tc>
        <w:tc>
          <w:tcPr>
            <w:tcW w:w="2380" w:type="dxa"/>
            <w:gridSpan w:val="2"/>
            <w:vMerge w:val="restart"/>
          </w:tcPr>
          <w:p w:rsidR="00D625C8" w:rsidRDefault="00D625C8" w:rsidP="001D5DB0">
            <w:pPr>
              <w:pStyle w:val="ConsPlusNormal"/>
              <w:jc w:val="center"/>
            </w:pPr>
            <w:r>
              <w:rPr>
                <w:sz w:val="22"/>
              </w:rPr>
              <w:t>Кадастровый номер</w:t>
            </w:r>
          </w:p>
        </w:tc>
        <w:tc>
          <w:tcPr>
            <w:tcW w:w="9335" w:type="dxa"/>
            <w:gridSpan w:val="3"/>
          </w:tcPr>
          <w:p w:rsidR="00D625C8" w:rsidRDefault="00D625C8" w:rsidP="001D5DB0">
            <w:pPr>
              <w:pStyle w:val="ConsPlusNormal"/>
              <w:jc w:val="center"/>
            </w:pPr>
            <w:r>
              <w:rPr>
                <w:sz w:val="22"/>
              </w:rPr>
              <w:t>Основная характеристика объекта недвижимости</w:t>
            </w:r>
          </w:p>
        </w:tc>
        <w:tc>
          <w:tcPr>
            <w:tcW w:w="2268" w:type="dxa"/>
            <w:vMerge w:val="restart"/>
          </w:tcPr>
          <w:p w:rsidR="00D625C8" w:rsidRDefault="00D625C8" w:rsidP="001D5DB0">
            <w:pPr>
              <w:pStyle w:val="ConsPlusNormal"/>
              <w:jc w:val="center"/>
            </w:pPr>
            <w:r>
              <w:rPr>
                <w:sz w:val="22"/>
              </w:rPr>
              <w:t>Наименование объекта учета</w:t>
            </w:r>
          </w:p>
        </w:tc>
      </w:tr>
      <w:tr w:rsidR="00D625C8" w:rsidTr="001D5DB0">
        <w:trPr>
          <w:trHeight w:val="509"/>
        </w:trPr>
        <w:tc>
          <w:tcPr>
            <w:tcW w:w="1247" w:type="dxa"/>
            <w:vMerge/>
          </w:tcPr>
          <w:p w:rsidR="00D625C8" w:rsidRDefault="00D625C8" w:rsidP="001D5DB0"/>
        </w:tc>
        <w:tc>
          <w:tcPr>
            <w:tcW w:w="2380" w:type="dxa"/>
            <w:gridSpan w:val="2"/>
            <w:vMerge/>
          </w:tcPr>
          <w:p w:rsidR="00D625C8" w:rsidRDefault="00D625C8" w:rsidP="001D5DB0"/>
        </w:tc>
        <w:tc>
          <w:tcPr>
            <w:tcW w:w="5082" w:type="dxa"/>
            <w:vMerge w:val="restart"/>
          </w:tcPr>
          <w:p w:rsidR="00D625C8" w:rsidRDefault="00D625C8" w:rsidP="001D5DB0">
            <w:pPr>
              <w:pStyle w:val="ConsPlusNormal"/>
              <w:jc w:val="center"/>
            </w:pPr>
            <w:r>
              <w:rPr>
                <w:sz w:val="2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268" w:type="dxa"/>
            <w:vMerge w:val="restart"/>
          </w:tcPr>
          <w:p w:rsidR="00D625C8" w:rsidRDefault="00D625C8" w:rsidP="001D5DB0">
            <w:pPr>
              <w:pStyle w:val="ConsPlusNormal"/>
              <w:jc w:val="center"/>
            </w:pPr>
            <w:r>
              <w:rPr>
                <w:sz w:val="22"/>
              </w:rPr>
              <w:t>фактическое значение/проектируемое значение (для объектов незавершенного строительства)</w:t>
            </w:r>
          </w:p>
        </w:tc>
        <w:tc>
          <w:tcPr>
            <w:tcW w:w="1985" w:type="dxa"/>
            <w:vMerge w:val="restart"/>
          </w:tcPr>
          <w:p w:rsidR="00D625C8" w:rsidRDefault="00D625C8" w:rsidP="001D5DB0">
            <w:pPr>
              <w:pStyle w:val="ConsPlusNormal"/>
              <w:jc w:val="center"/>
            </w:pPr>
            <w:r>
              <w:rPr>
                <w:sz w:val="22"/>
              </w:rPr>
              <w:t>единица измерения (для площади - кв. м; для протяженности - м; для глубины залегания - м; для объема - куб. м)</w:t>
            </w:r>
          </w:p>
        </w:tc>
        <w:tc>
          <w:tcPr>
            <w:tcW w:w="2268" w:type="dxa"/>
            <w:vMerge/>
          </w:tcPr>
          <w:p w:rsidR="00D625C8" w:rsidRDefault="00D625C8" w:rsidP="001D5DB0"/>
        </w:tc>
      </w:tr>
      <w:tr w:rsidR="00D625C8" w:rsidTr="001D5DB0">
        <w:tc>
          <w:tcPr>
            <w:tcW w:w="1247" w:type="dxa"/>
            <w:vMerge/>
          </w:tcPr>
          <w:p w:rsidR="00D625C8" w:rsidRDefault="00D625C8" w:rsidP="001D5DB0"/>
        </w:tc>
        <w:tc>
          <w:tcPr>
            <w:tcW w:w="793" w:type="dxa"/>
          </w:tcPr>
          <w:p w:rsidR="00D625C8" w:rsidRDefault="00D625C8" w:rsidP="001D5DB0">
            <w:pPr>
              <w:pStyle w:val="ConsPlusNormal"/>
              <w:jc w:val="center"/>
            </w:pPr>
            <w:r>
              <w:rPr>
                <w:sz w:val="22"/>
              </w:rPr>
              <w:t>номер</w:t>
            </w:r>
          </w:p>
        </w:tc>
        <w:tc>
          <w:tcPr>
            <w:tcW w:w="1587" w:type="dxa"/>
          </w:tcPr>
          <w:p w:rsidR="00D625C8" w:rsidRDefault="00D625C8" w:rsidP="001D5DB0">
            <w:pPr>
              <w:pStyle w:val="ConsPlusNormal"/>
              <w:jc w:val="center"/>
            </w:pPr>
            <w:r>
              <w:rPr>
                <w:sz w:val="22"/>
              </w:rPr>
              <w:t>тип (кадастровый, условный, устаревший)</w:t>
            </w:r>
          </w:p>
        </w:tc>
        <w:tc>
          <w:tcPr>
            <w:tcW w:w="5082" w:type="dxa"/>
            <w:vMerge/>
          </w:tcPr>
          <w:p w:rsidR="00D625C8" w:rsidRDefault="00D625C8" w:rsidP="001D5DB0"/>
        </w:tc>
        <w:tc>
          <w:tcPr>
            <w:tcW w:w="2268" w:type="dxa"/>
            <w:vMerge/>
          </w:tcPr>
          <w:p w:rsidR="00D625C8" w:rsidRDefault="00D625C8" w:rsidP="001D5DB0"/>
        </w:tc>
        <w:tc>
          <w:tcPr>
            <w:tcW w:w="1985" w:type="dxa"/>
            <w:vMerge/>
          </w:tcPr>
          <w:p w:rsidR="00D625C8" w:rsidRDefault="00D625C8" w:rsidP="001D5DB0"/>
        </w:tc>
        <w:tc>
          <w:tcPr>
            <w:tcW w:w="2268" w:type="dxa"/>
            <w:vMerge/>
          </w:tcPr>
          <w:p w:rsidR="00D625C8" w:rsidRDefault="00D625C8" w:rsidP="001D5DB0"/>
        </w:tc>
      </w:tr>
      <w:tr w:rsidR="00D625C8" w:rsidTr="001D5DB0">
        <w:tc>
          <w:tcPr>
            <w:tcW w:w="1247" w:type="dxa"/>
          </w:tcPr>
          <w:p w:rsidR="00D625C8" w:rsidRDefault="00D625C8" w:rsidP="001D5DB0">
            <w:pPr>
              <w:pStyle w:val="ConsPlusNormal"/>
              <w:jc w:val="center"/>
            </w:pPr>
            <w:r>
              <w:rPr>
                <w:sz w:val="22"/>
              </w:rPr>
              <w:t>14</w:t>
            </w:r>
          </w:p>
        </w:tc>
        <w:tc>
          <w:tcPr>
            <w:tcW w:w="793" w:type="dxa"/>
          </w:tcPr>
          <w:p w:rsidR="00D625C8" w:rsidRDefault="00D625C8" w:rsidP="001D5DB0">
            <w:pPr>
              <w:pStyle w:val="ConsPlusNormal"/>
              <w:jc w:val="center"/>
            </w:pPr>
            <w:r>
              <w:rPr>
                <w:sz w:val="22"/>
              </w:rPr>
              <w:t>15</w:t>
            </w:r>
          </w:p>
        </w:tc>
        <w:tc>
          <w:tcPr>
            <w:tcW w:w="1587" w:type="dxa"/>
          </w:tcPr>
          <w:p w:rsidR="00D625C8" w:rsidRDefault="00D625C8" w:rsidP="001D5DB0">
            <w:pPr>
              <w:pStyle w:val="ConsPlusNormal"/>
              <w:jc w:val="center"/>
            </w:pPr>
            <w:r>
              <w:rPr>
                <w:sz w:val="22"/>
              </w:rPr>
              <w:t>16</w:t>
            </w:r>
          </w:p>
        </w:tc>
        <w:tc>
          <w:tcPr>
            <w:tcW w:w="5082" w:type="dxa"/>
          </w:tcPr>
          <w:p w:rsidR="00D625C8" w:rsidRDefault="00D625C8" w:rsidP="001D5DB0">
            <w:pPr>
              <w:pStyle w:val="ConsPlusNormal"/>
              <w:jc w:val="center"/>
            </w:pPr>
            <w:r>
              <w:rPr>
                <w:sz w:val="22"/>
              </w:rPr>
              <w:t>17</w:t>
            </w:r>
          </w:p>
        </w:tc>
        <w:tc>
          <w:tcPr>
            <w:tcW w:w="2268" w:type="dxa"/>
          </w:tcPr>
          <w:p w:rsidR="00D625C8" w:rsidRDefault="00D625C8" w:rsidP="001D5DB0">
            <w:pPr>
              <w:pStyle w:val="ConsPlusNormal"/>
              <w:jc w:val="center"/>
            </w:pPr>
            <w:r>
              <w:rPr>
                <w:sz w:val="22"/>
              </w:rPr>
              <w:t>18</w:t>
            </w:r>
          </w:p>
        </w:tc>
        <w:tc>
          <w:tcPr>
            <w:tcW w:w="1985" w:type="dxa"/>
          </w:tcPr>
          <w:p w:rsidR="00D625C8" w:rsidRDefault="00D625C8" w:rsidP="001D5DB0">
            <w:pPr>
              <w:pStyle w:val="ConsPlusNormal"/>
              <w:jc w:val="center"/>
            </w:pPr>
            <w:r>
              <w:rPr>
                <w:sz w:val="22"/>
              </w:rPr>
              <w:t>19</w:t>
            </w:r>
          </w:p>
        </w:tc>
        <w:tc>
          <w:tcPr>
            <w:tcW w:w="2268" w:type="dxa"/>
          </w:tcPr>
          <w:p w:rsidR="00D625C8" w:rsidRDefault="00D625C8" w:rsidP="001D5DB0">
            <w:pPr>
              <w:pStyle w:val="ConsPlusNormal"/>
              <w:jc w:val="center"/>
            </w:pPr>
            <w:r>
              <w:rPr>
                <w:sz w:val="22"/>
              </w:rPr>
              <w:t>20</w:t>
            </w:r>
          </w:p>
        </w:tc>
      </w:tr>
    </w:tbl>
    <w:p w:rsidR="00D625C8" w:rsidRDefault="00D625C8" w:rsidP="00D625C8">
      <w:pPr>
        <w:pStyle w:val="a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850"/>
        <w:gridCol w:w="1020"/>
        <w:gridCol w:w="907"/>
        <w:gridCol w:w="567"/>
        <w:gridCol w:w="1191"/>
        <w:gridCol w:w="907"/>
        <w:gridCol w:w="736"/>
        <w:gridCol w:w="624"/>
        <w:gridCol w:w="794"/>
        <w:gridCol w:w="1453"/>
        <w:gridCol w:w="567"/>
        <w:gridCol w:w="851"/>
        <w:gridCol w:w="850"/>
        <w:gridCol w:w="1276"/>
        <w:gridCol w:w="1276"/>
      </w:tblGrid>
      <w:tr w:rsidR="00D625C8" w:rsidTr="001D5DB0">
        <w:tc>
          <w:tcPr>
            <w:tcW w:w="5896" w:type="dxa"/>
            <w:gridSpan w:val="6"/>
            <w:vMerge w:val="restart"/>
          </w:tcPr>
          <w:p w:rsidR="00D625C8" w:rsidRDefault="00D625C8" w:rsidP="001D5DB0">
            <w:pPr>
              <w:pStyle w:val="ConsPlusNormal"/>
              <w:jc w:val="center"/>
            </w:pPr>
            <w:r>
              <w:rPr>
                <w:sz w:val="22"/>
              </w:rPr>
              <w:t>Сведения о движимом имуществе</w:t>
            </w:r>
          </w:p>
        </w:tc>
        <w:tc>
          <w:tcPr>
            <w:tcW w:w="9334" w:type="dxa"/>
            <w:gridSpan w:val="10"/>
          </w:tcPr>
          <w:p w:rsidR="00D625C8" w:rsidRDefault="00D625C8" w:rsidP="001D5DB0">
            <w:pPr>
              <w:pStyle w:val="ConsPlusNormal"/>
              <w:jc w:val="center"/>
            </w:pPr>
            <w:r>
              <w:rPr>
                <w:sz w:val="22"/>
              </w:rPr>
              <w:t>Сведения о праве аренды или безвозмездного пользования имуществом</w:t>
            </w:r>
          </w:p>
        </w:tc>
      </w:tr>
      <w:tr w:rsidR="00D625C8" w:rsidTr="001D5DB0">
        <w:tc>
          <w:tcPr>
            <w:tcW w:w="5896" w:type="dxa"/>
            <w:gridSpan w:val="6"/>
            <w:vMerge/>
          </w:tcPr>
          <w:p w:rsidR="00D625C8" w:rsidRDefault="00D625C8" w:rsidP="001D5DB0"/>
        </w:tc>
        <w:tc>
          <w:tcPr>
            <w:tcW w:w="4514" w:type="dxa"/>
            <w:gridSpan w:val="5"/>
          </w:tcPr>
          <w:p w:rsidR="00D625C8" w:rsidRDefault="00D625C8" w:rsidP="001D5DB0">
            <w:pPr>
              <w:pStyle w:val="ConsPlusNormal"/>
              <w:jc w:val="center"/>
            </w:pPr>
            <w:r>
              <w:rPr>
                <w:sz w:val="22"/>
              </w:rPr>
              <w:t>организации, образующей инфраструктуру поддержки субъектов малого и среднего предпринимательства</w:t>
            </w:r>
          </w:p>
        </w:tc>
        <w:tc>
          <w:tcPr>
            <w:tcW w:w="4820" w:type="dxa"/>
            <w:gridSpan w:val="5"/>
          </w:tcPr>
          <w:p w:rsidR="00D625C8" w:rsidRDefault="00D625C8" w:rsidP="001D5DB0">
            <w:pPr>
              <w:pStyle w:val="ConsPlusNormal"/>
              <w:jc w:val="center"/>
            </w:pPr>
            <w:r>
              <w:rPr>
                <w:sz w:val="22"/>
              </w:rPr>
              <w:t>субъекта малого и среднего предпринимательства</w:t>
            </w:r>
          </w:p>
        </w:tc>
      </w:tr>
      <w:tr w:rsidR="00D625C8" w:rsidTr="001D5DB0">
        <w:tc>
          <w:tcPr>
            <w:tcW w:w="1361" w:type="dxa"/>
            <w:vMerge w:val="restart"/>
          </w:tcPr>
          <w:p w:rsidR="00D625C8" w:rsidRDefault="00D625C8" w:rsidP="001D5DB0">
            <w:pPr>
              <w:pStyle w:val="ConsPlusNormal"/>
              <w:jc w:val="center"/>
            </w:pPr>
            <w:r>
              <w:rPr>
                <w:sz w:val="22"/>
              </w:rPr>
              <w:t>тип: оборудование, машины, механизмы, установки, транспортные средства, инвентарь, инструменты, иное</w:t>
            </w:r>
          </w:p>
        </w:tc>
        <w:tc>
          <w:tcPr>
            <w:tcW w:w="850" w:type="dxa"/>
            <w:vMerge w:val="restart"/>
          </w:tcPr>
          <w:p w:rsidR="00D625C8" w:rsidRDefault="00D625C8" w:rsidP="001D5DB0">
            <w:pPr>
              <w:pStyle w:val="ConsPlusNormal"/>
              <w:jc w:val="center"/>
            </w:pPr>
            <w:r>
              <w:rPr>
                <w:sz w:val="22"/>
              </w:rPr>
              <w:t>государственный регистрационный знак (при наличии)</w:t>
            </w:r>
          </w:p>
        </w:tc>
        <w:tc>
          <w:tcPr>
            <w:tcW w:w="1020" w:type="dxa"/>
            <w:vMerge w:val="restart"/>
          </w:tcPr>
          <w:p w:rsidR="00D625C8" w:rsidRDefault="00D625C8" w:rsidP="001D5DB0">
            <w:pPr>
              <w:pStyle w:val="ConsPlusNormal"/>
              <w:jc w:val="center"/>
            </w:pPr>
            <w:r>
              <w:rPr>
                <w:sz w:val="22"/>
              </w:rPr>
              <w:t>наименование объекта учета</w:t>
            </w:r>
          </w:p>
        </w:tc>
        <w:tc>
          <w:tcPr>
            <w:tcW w:w="907" w:type="dxa"/>
            <w:vMerge w:val="restart"/>
          </w:tcPr>
          <w:p w:rsidR="00D625C8" w:rsidRDefault="00D625C8" w:rsidP="001D5DB0">
            <w:pPr>
              <w:pStyle w:val="ConsPlusNormal"/>
              <w:jc w:val="center"/>
            </w:pPr>
            <w:r>
              <w:rPr>
                <w:sz w:val="22"/>
              </w:rPr>
              <w:t>марка, модель</w:t>
            </w:r>
          </w:p>
        </w:tc>
        <w:tc>
          <w:tcPr>
            <w:tcW w:w="567" w:type="dxa"/>
            <w:vMerge w:val="restart"/>
          </w:tcPr>
          <w:p w:rsidR="00D625C8" w:rsidRDefault="00D625C8" w:rsidP="001D5DB0">
            <w:pPr>
              <w:pStyle w:val="ConsPlusNormal"/>
              <w:jc w:val="center"/>
            </w:pPr>
            <w:r>
              <w:rPr>
                <w:sz w:val="22"/>
              </w:rPr>
              <w:t>год выпуска</w:t>
            </w:r>
          </w:p>
        </w:tc>
        <w:tc>
          <w:tcPr>
            <w:tcW w:w="1191" w:type="dxa"/>
            <w:vMerge w:val="restart"/>
          </w:tcPr>
          <w:p w:rsidR="00D625C8" w:rsidRDefault="00D625C8" w:rsidP="001D5DB0">
            <w:pPr>
              <w:pStyle w:val="ConsPlusNormal"/>
              <w:jc w:val="center"/>
            </w:pPr>
            <w:r>
              <w:rPr>
                <w:sz w:val="22"/>
              </w:rPr>
              <w:t>кадастровый номер объекта недвижимого имущества, в том числе земельного участка, в (на) котором расположен объект</w:t>
            </w:r>
          </w:p>
        </w:tc>
        <w:tc>
          <w:tcPr>
            <w:tcW w:w="2267" w:type="dxa"/>
            <w:gridSpan w:val="3"/>
          </w:tcPr>
          <w:p w:rsidR="00D625C8" w:rsidRDefault="00D625C8" w:rsidP="001D5DB0">
            <w:pPr>
              <w:pStyle w:val="ConsPlusNormal"/>
              <w:jc w:val="center"/>
            </w:pPr>
            <w:r>
              <w:rPr>
                <w:sz w:val="22"/>
              </w:rPr>
              <w:t>правообладатель</w:t>
            </w:r>
          </w:p>
        </w:tc>
        <w:tc>
          <w:tcPr>
            <w:tcW w:w="2247" w:type="dxa"/>
            <w:gridSpan w:val="2"/>
          </w:tcPr>
          <w:p w:rsidR="00D625C8" w:rsidRDefault="00D625C8" w:rsidP="001D5DB0">
            <w:pPr>
              <w:pStyle w:val="ConsPlusNormal"/>
              <w:jc w:val="center"/>
            </w:pPr>
            <w:r>
              <w:rPr>
                <w:sz w:val="22"/>
              </w:rPr>
              <w:t>документы-основания</w:t>
            </w:r>
          </w:p>
        </w:tc>
        <w:tc>
          <w:tcPr>
            <w:tcW w:w="2268" w:type="dxa"/>
            <w:gridSpan w:val="3"/>
          </w:tcPr>
          <w:p w:rsidR="00D625C8" w:rsidRDefault="00D625C8" w:rsidP="001D5DB0">
            <w:pPr>
              <w:pStyle w:val="ConsPlusNormal"/>
              <w:jc w:val="center"/>
            </w:pPr>
            <w:r>
              <w:rPr>
                <w:sz w:val="22"/>
              </w:rPr>
              <w:t>правообладатель</w:t>
            </w:r>
          </w:p>
        </w:tc>
        <w:tc>
          <w:tcPr>
            <w:tcW w:w="2552" w:type="dxa"/>
            <w:gridSpan w:val="2"/>
          </w:tcPr>
          <w:p w:rsidR="00D625C8" w:rsidRDefault="00D625C8" w:rsidP="001D5DB0">
            <w:pPr>
              <w:pStyle w:val="ConsPlusNormal"/>
              <w:jc w:val="center"/>
            </w:pPr>
            <w:r>
              <w:rPr>
                <w:sz w:val="22"/>
              </w:rPr>
              <w:t>документы-основания</w:t>
            </w:r>
          </w:p>
        </w:tc>
      </w:tr>
      <w:tr w:rsidR="00D625C8" w:rsidTr="001D5DB0">
        <w:tc>
          <w:tcPr>
            <w:tcW w:w="1361" w:type="dxa"/>
            <w:vMerge/>
          </w:tcPr>
          <w:p w:rsidR="00D625C8" w:rsidRDefault="00D625C8" w:rsidP="001D5DB0"/>
        </w:tc>
        <w:tc>
          <w:tcPr>
            <w:tcW w:w="850" w:type="dxa"/>
            <w:vMerge/>
          </w:tcPr>
          <w:p w:rsidR="00D625C8" w:rsidRDefault="00D625C8" w:rsidP="001D5DB0"/>
        </w:tc>
        <w:tc>
          <w:tcPr>
            <w:tcW w:w="1020" w:type="dxa"/>
            <w:vMerge/>
          </w:tcPr>
          <w:p w:rsidR="00D625C8" w:rsidRDefault="00D625C8" w:rsidP="001D5DB0"/>
        </w:tc>
        <w:tc>
          <w:tcPr>
            <w:tcW w:w="907" w:type="dxa"/>
            <w:vMerge/>
          </w:tcPr>
          <w:p w:rsidR="00D625C8" w:rsidRDefault="00D625C8" w:rsidP="001D5DB0"/>
        </w:tc>
        <w:tc>
          <w:tcPr>
            <w:tcW w:w="567" w:type="dxa"/>
            <w:vMerge/>
          </w:tcPr>
          <w:p w:rsidR="00D625C8" w:rsidRDefault="00D625C8" w:rsidP="001D5DB0"/>
        </w:tc>
        <w:tc>
          <w:tcPr>
            <w:tcW w:w="1191" w:type="dxa"/>
            <w:vMerge/>
          </w:tcPr>
          <w:p w:rsidR="00D625C8" w:rsidRDefault="00D625C8" w:rsidP="001D5DB0"/>
        </w:tc>
        <w:tc>
          <w:tcPr>
            <w:tcW w:w="907" w:type="dxa"/>
          </w:tcPr>
          <w:p w:rsidR="00D625C8" w:rsidRDefault="00D625C8" w:rsidP="001D5DB0">
            <w:pPr>
              <w:pStyle w:val="ConsPlusNormal"/>
              <w:jc w:val="center"/>
            </w:pPr>
            <w:r>
              <w:rPr>
                <w:sz w:val="22"/>
              </w:rPr>
              <w:t>полное наименование</w:t>
            </w:r>
          </w:p>
        </w:tc>
        <w:tc>
          <w:tcPr>
            <w:tcW w:w="736" w:type="dxa"/>
          </w:tcPr>
          <w:p w:rsidR="00D625C8" w:rsidRDefault="00D625C8" w:rsidP="001D5DB0">
            <w:pPr>
              <w:pStyle w:val="ConsPlusNormal"/>
              <w:jc w:val="center"/>
            </w:pPr>
            <w:r>
              <w:rPr>
                <w:sz w:val="22"/>
              </w:rPr>
              <w:t>ОГРН</w:t>
            </w:r>
          </w:p>
        </w:tc>
        <w:tc>
          <w:tcPr>
            <w:tcW w:w="624" w:type="dxa"/>
          </w:tcPr>
          <w:p w:rsidR="00D625C8" w:rsidRDefault="00D625C8" w:rsidP="001D5DB0">
            <w:pPr>
              <w:pStyle w:val="ConsPlusNormal"/>
              <w:jc w:val="center"/>
            </w:pPr>
            <w:r>
              <w:rPr>
                <w:sz w:val="22"/>
              </w:rPr>
              <w:t>ИНН</w:t>
            </w:r>
          </w:p>
        </w:tc>
        <w:tc>
          <w:tcPr>
            <w:tcW w:w="794" w:type="dxa"/>
          </w:tcPr>
          <w:p w:rsidR="00D625C8" w:rsidRDefault="00D625C8" w:rsidP="001D5DB0">
            <w:pPr>
              <w:pStyle w:val="ConsPlusNormal"/>
              <w:jc w:val="center"/>
            </w:pPr>
            <w:r>
              <w:rPr>
                <w:sz w:val="22"/>
              </w:rPr>
              <w:t>дата заключения договора</w:t>
            </w:r>
          </w:p>
        </w:tc>
        <w:tc>
          <w:tcPr>
            <w:tcW w:w="1453" w:type="dxa"/>
          </w:tcPr>
          <w:p w:rsidR="00D625C8" w:rsidRDefault="00D625C8" w:rsidP="001D5DB0">
            <w:pPr>
              <w:pStyle w:val="ConsPlusNormal"/>
              <w:jc w:val="center"/>
            </w:pPr>
            <w:r>
              <w:rPr>
                <w:sz w:val="22"/>
              </w:rPr>
              <w:t>дата окончания действия договора</w:t>
            </w:r>
          </w:p>
        </w:tc>
        <w:tc>
          <w:tcPr>
            <w:tcW w:w="567" w:type="dxa"/>
          </w:tcPr>
          <w:p w:rsidR="00D625C8" w:rsidRDefault="00D625C8" w:rsidP="001D5DB0">
            <w:pPr>
              <w:pStyle w:val="ConsPlusNormal"/>
              <w:jc w:val="center"/>
            </w:pPr>
            <w:r>
              <w:rPr>
                <w:sz w:val="22"/>
              </w:rPr>
              <w:t>полное наименование</w:t>
            </w:r>
          </w:p>
        </w:tc>
        <w:tc>
          <w:tcPr>
            <w:tcW w:w="851" w:type="dxa"/>
          </w:tcPr>
          <w:p w:rsidR="00D625C8" w:rsidRDefault="00D625C8" w:rsidP="001D5DB0">
            <w:pPr>
              <w:pStyle w:val="ConsPlusNormal"/>
              <w:jc w:val="center"/>
            </w:pPr>
            <w:r>
              <w:rPr>
                <w:sz w:val="22"/>
              </w:rPr>
              <w:t>ОГРН</w:t>
            </w:r>
          </w:p>
        </w:tc>
        <w:tc>
          <w:tcPr>
            <w:tcW w:w="850" w:type="dxa"/>
          </w:tcPr>
          <w:p w:rsidR="00D625C8" w:rsidRDefault="00D625C8" w:rsidP="001D5DB0">
            <w:pPr>
              <w:pStyle w:val="ConsPlusNormal"/>
              <w:jc w:val="center"/>
            </w:pPr>
            <w:r>
              <w:rPr>
                <w:sz w:val="22"/>
              </w:rPr>
              <w:t>ИНН</w:t>
            </w:r>
          </w:p>
        </w:tc>
        <w:tc>
          <w:tcPr>
            <w:tcW w:w="1276" w:type="dxa"/>
          </w:tcPr>
          <w:p w:rsidR="00D625C8" w:rsidRDefault="00D625C8" w:rsidP="001D5DB0">
            <w:pPr>
              <w:pStyle w:val="ConsPlusNormal"/>
              <w:jc w:val="center"/>
            </w:pPr>
            <w:r>
              <w:rPr>
                <w:sz w:val="22"/>
              </w:rPr>
              <w:t>дата заключения договора</w:t>
            </w:r>
          </w:p>
        </w:tc>
        <w:tc>
          <w:tcPr>
            <w:tcW w:w="1276" w:type="dxa"/>
          </w:tcPr>
          <w:p w:rsidR="00D625C8" w:rsidRDefault="00D625C8" w:rsidP="001D5DB0">
            <w:pPr>
              <w:pStyle w:val="ConsPlusNormal"/>
              <w:jc w:val="center"/>
            </w:pPr>
            <w:r>
              <w:rPr>
                <w:sz w:val="22"/>
              </w:rPr>
              <w:t>дата окончания действия договора</w:t>
            </w:r>
          </w:p>
        </w:tc>
      </w:tr>
      <w:tr w:rsidR="00D625C8" w:rsidTr="001D5DB0">
        <w:tc>
          <w:tcPr>
            <w:tcW w:w="1361" w:type="dxa"/>
          </w:tcPr>
          <w:p w:rsidR="00D625C8" w:rsidRDefault="00D625C8" w:rsidP="001D5DB0">
            <w:pPr>
              <w:pStyle w:val="ConsPlusNormal"/>
              <w:jc w:val="center"/>
            </w:pPr>
            <w:r>
              <w:rPr>
                <w:sz w:val="22"/>
              </w:rPr>
              <w:t>21</w:t>
            </w:r>
          </w:p>
        </w:tc>
        <w:tc>
          <w:tcPr>
            <w:tcW w:w="850" w:type="dxa"/>
          </w:tcPr>
          <w:p w:rsidR="00D625C8" w:rsidRDefault="00D625C8" w:rsidP="001D5DB0">
            <w:pPr>
              <w:pStyle w:val="ConsPlusNormal"/>
              <w:jc w:val="center"/>
            </w:pPr>
            <w:r>
              <w:rPr>
                <w:sz w:val="22"/>
              </w:rPr>
              <w:t>22</w:t>
            </w:r>
          </w:p>
        </w:tc>
        <w:tc>
          <w:tcPr>
            <w:tcW w:w="1020" w:type="dxa"/>
          </w:tcPr>
          <w:p w:rsidR="00D625C8" w:rsidRDefault="00D625C8" w:rsidP="001D5DB0">
            <w:pPr>
              <w:pStyle w:val="ConsPlusNormal"/>
              <w:jc w:val="center"/>
            </w:pPr>
            <w:r>
              <w:rPr>
                <w:sz w:val="22"/>
              </w:rPr>
              <w:t>23</w:t>
            </w:r>
          </w:p>
        </w:tc>
        <w:tc>
          <w:tcPr>
            <w:tcW w:w="907" w:type="dxa"/>
          </w:tcPr>
          <w:p w:rsidR="00D625C8" w:rsidRDefault="00D625C8" w:rsidP="001D5DB0">
            <w:pPr>
              <w:pStyle w:val="ConsPlusNormal"/>
              <w:jc w:val="center"/>
            </w:pPr>
            <w:r>
              <w:rPr>
                <w:sz w:val="22"/>
              </w:rPr>
              <w:t>24</w:t>
            </w:r>
          </w:p>
        </w:tc>
        <w:tc>
          <w:tcPr>
            <w:tcW w:w="567" w:type="dxa"/>
          </w:tcPr>
          <w:p w:rsidR="00D625C8" w:rsidRDefault="00D625C8" w:rsidP="001D5DB0">
            <w:pPr>
              <w:pStyle w:val="ConsPlusNormal"/>
              <w:jc w:val="center"/>
            </w:pPr>
            <w:r>
              <w:rPr>
                <w:sz w:val="22"/>
              </w:rPr>
              <w:t>25</w:t>
            </w:r>
          </w:p>
        </w:tc>
        <w:tc>
          <w:tcPr>
            <w:tcW w:w="1191" w:type="dxa"/>
          </w:tcPr>
          <w:p w:rsidR="00D625C8" w:rsidRDefault="00D625C8" w:rsidP="001D5DB0">
            <w:pPr>
              <w:pStyle w:val="ConsPlusNormal"/>
              <w:jc w:val="center"/>
            </w:pPr>
            <w:r>
              <w:rPr>
                <w:sz w:val="22"/>
              </w:rPr>
              <w:t>26</w:t>
            </w:r>
          </w:p>
        </w:tc>
        <w:tc>
          <w:tcPr>
            <w:tcW w:w="907" w:type="dxa"/>
          </w:tcPr>
          <w:p w:rsidR="00D625C8" w:rsidRDefault="00D625C8" w:rsidP="001D5DB0">
            <w:pPr>
              <w:pStyle w:val="ConsPlusNormal"/>
              <w:jc w:val="center"/>
            </w:pPr>
            <w:r>
              <w:rPr>
                <w:sz w:val="22"/>
              </w:rPr>
              <w:t>27</w:t>
            </w:r>
          </w:p>
        </w:tc>
        <w:tc>
          <w:tcPr>
            <w:tcW w:w="736" w:type="dxa"/>
          </w:tcPr>
          <w:p w:rsidR="00D625C8" w:rsidRDefault="00D625C8" w:rsidP="001D5DB0">
            <w:pPr>
              <w:pStyle w:val="ConsPlusNormal"/>
              <w:jc w:val="center"/>
            </w:pPr>
            <w:r>
              <w:rPr>
                <w:sz w:val="22"/>
              </w:rPr>
              <w:t>28</w:t>
            </w:r>
          </w:p>
        </w:tc>
        <w:tc>
          <w:tcPr>
            <w:tcW w:w="624" w:type="dxa"/>
          </w:tcPr>
          <w:p w:rsidR="00D625C8" w:rsidRDefault="00D625C8" w:rsidP="001D5DB0">
            <w:pPr>
              <w:pStyle w:val="ConsPlusNormal"/>
              <w:jc w:val="center"/>
            </w:pPr>
            <w:r>
              <w:rPr>
                <w:sz w:val="22"/>
              </w:rPr>
              <w:t>29</w:t>
            </w:r>
          </w:p>
        </w:tc>
        <w:tc>
          <w:tcPr>
            <w:tcW w:w="794" w:type="dxa"/>
          </w:tcPr>
          <w:p w:rsidR="00D625C8" w:rsidRDefault="00D625C8" w:rsidP="001D5DB0">
            <w:pPr>
              <w:pStyle w:val="ConsPlusNormal"/>
              <w:jc w:val="center"/>
            </w:pPr>
            <w:r>
              <w:rPr>
                <w:sz w:val="22"/>
              </w:rPr>
              <w:t>30</w:t>
            </w:r>
          </w:p>
        </w:tc>
        <w:tc>
          <w:tcPr>
            <w:tcW w:w="1453" w:type="dxa"/>
          </w:tcPr>
          <w:p w:rsidR="00D625C8" w:rsidRDefault="00D625C8" w:rsidP="001D5DB0">
            <w:pPr>
              <w:pStyle w:val="ConsPlusNormal"/>
              <w:jc w:val="center"/>
            </w:pPr>
            <w:r>
              <w:rPr>
                <w:sz w:val="22"/>
              </w:rPr>
              <w:t>31</w:t>
            </w:r>
          </w:p>
        </w:tc>
        <w:tc>
          <w:tcPr>
            <w:tcW w:w="567" w:type="dxa"/>
          </w:tcPr>
          <w:p w:rsidR="00D625C8" w:rsidRDefault="00D625C8" w:rsidP="001D5DB0">
            <w:pPr>
              <w:pStyle w:val="ConsPlusNormal"/>
              <w:jc w:val="center"/>
            </w:pPr>
            <w:r>
              <w:rPr>
                <w:sz w:val="22"/>
              </w:rPr>
              <w:t>32</w:t>
            </w:r>
          </w:p>
        </w:tc>
        <w:tc>
          <w:tcPr>
            <w:tcW w:w="851" w:type="dxa"/>
          </w:tcPr>
          <w:p w:rsidR="00D625C8" w:rsidRDefault="00D625C8" w:rsidP="001D5DB0">
            <w:pPr>
              <w:pStyle w:val="ConsPlusNormal"/>
              <w:jc w:val="center"/>
            </w:pPr>
            <w:r>
              <w:rPr>
                <w:sz w:val="22"/>
              </w:rPr>
              <w:t>33</w:t>
            </w:r>
          </w:p>
        </w:tc>
        <w:tc>
          <w:tcPr>
            <w:tcW w:w="850" w:type="dxa"/>
          </w:tcPr>
          <w:p w:rsidR="00D625C8" w:rsidRDefault="00D625C8" w:rsidP="001D5DB0">
            <w:pPr>
              <w:pStyle w:val="ConsPlusNormal"/>
              <w:jc w:val="center"/>
            </w:pPr>
            <w:r>
              <w:rPr>
                <w:sz w:val="22"/>
              </w:rPr>
              <w:t>34</w:t>
            </w:r>
          </w:p>
        </w:tc>
        <w:tc>
          <w:tcPr>
            <w:tcW w:w="1276" w:type="dxa"/>
          </w:tcPr>
          <w:p w:rsidR="00D625C8" w:rsidRDefault="00D625C8" w:rsidP="001D5DB0">
            <w:pPr>
              <w:pStyle w:val="ConsPlusNormal"/>
              <w:jc w:val="center"/>
            </w:pPr>
            <w:r>
              <w:rPr>
                <w:sz w:val="22"/>
              </w:rPr>
              <w:t>35</w:t>
            </w:r>
          </w:p>
        </w:tc>
        <w:tc>
          <w:tcPr>
            <w:tcW w:w="1276" w:type="dxa"/>
          </w:tcPr>
          <w:p w:rsidR="00D625C8" w:rsidRDefault="00D625C8" w:rsidP="001D5DB0">
            <w:pPr>
              <w:pStyle w:val="ConsPlusNormal"/>
              <w:jc w:val="center"/>
            </w:pPr>
            <w:r>
              <w:rPr>
                <w:sz w:val="22"/>
              </w:rPr>
              <w:t>36</w:t>
            </w:r>
          </w:p>
        </w:tc>
      </w:tr>
    </w:tbl>
    <w:p w:rsidR="00D625C8" w:rsidRPr="007B3BE4" w:rsidRDefault="00D625C8" w:rsidP="00D625C8">
      <w:pPr>
        <w:pStyle w:val="a3"/>
        <w:jc w:val="both"/>
        <w:rPr>
          <w:sz w:val="28"/>
          <w:szCs w:val="28"/>
        </w:rPr>
      </w:pPr>
    </w:p>
    <w:p w:rsidR="00D625C8" w:rsidRPr="0013789C" w:rsidRDefault="00D625C8" w:rsidP="00D625C8">
      <w:pPr>
        <w:rPr>
          <w:sz w:val="28"/>
          <w:szCs w:val="28"/>
        </w:rPr>
      </w:pPr>
      <w:r>
        <w:rPr>
          <w:sz w:val="28"/>
          <w:szCs w:val="28"/>
        </w:rPr>
        <w:lastRenderedPageBreak/>
        <w:t>ЧЕРНОВСКИЙ ВЕСТНИК / 25.03</w:t>
      </w:r>
      <w:r>
        <w:rPr>
          <w:sz w:val="28"/>
          <w:szCs w:val="28"/>
        </w:rPr>
        <w:t xml:space="preserve">.2019 год                  </w:t>
      </w:r>
      <w:r w:rsidRPr="0013789C">
        <w:rPr>
          <w:sz w:val="28"/>
          <w:szCs w:val="28"/>
        </w:rPr>
        <w:t xml:space="preserve">         Тираж 10 экз.</w:t>
      </w:r>
    </w:p>
    <w:p w:rsidR="00D625C8" w:rsidRPr="00FD1E02" w:rsidRDefault="00D625C8" w:rsidP="00D625C8">
      <w:pPr>
        <w:jc w:val="both"/>
        <w:rPr>
          <w:b/>
          <w:sz w:val="28"/>
          <w:szCs w:val="28"/>
        </w:rPr>
      </w:pPr>
      <w:r>
        <w:rPr>
          <w:sz w:val="28"/>
          <w:szCs w:val="28"/>
        </w:rPr>
        <w:t>Адрес издателя: 632281</w:t>
      </w:r>
      <w:r w:rsidRPr="0013789C">
        <w:rPr>
          <w:sz w:val="28"/>
          <w:szCs w:val="28"/>
        </w:rPr>
        <w:t xml:space="preserve">,НСО, Кыштовский район, </w:t>
      </w:r>
      <w:r>
        <w:rPr>
          <w:sz w:val="28"/>
          <w:szCs w:val="28"/>
        </w:rPr>
        <w:t xml:space="preserve">с. Черновка ,   ул.Советская </w:t>
      </w:r>
      <w:r w:rsidRPr="0013789C">
        <w:rPr>
          <w:sz w:val="28"/>
          <w:szCs w:val="28"/>
        </w:rPr>
        <w:t>,1</w:t>
      </w:r>
      <w:r>
        <w:rPr>
          <w:sz w:val="28"/>
          <w:szCs w:val="28"/>
        </w:rPr>
        <w:t>5</w:t>
      </w:r>
    </w:p>
    <w:p w:rsidR="006D598F" w:rsidRDefault="00D625C8">
      <w:bookmarkStart w:id="1" w:name="_GoBack"/>
      <w:bookmarkEnd w:id="1"/>
    </w:p>
    <w:sectPr w:rsidR="006D598F" w:rsidSect="00D625C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5C"/>
    <w:rsid w:val="002947C2"/>
    <w:rsid w:val="005060B8"/>
    <w:rsid w:val="005D7E5C"/>
    <w:rsid w:val="00D62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2AC391-9C05-4072-A8B7-E4D47700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25C8"/>
    <w:pPr>
      <w:spacing w:after="0" w:line="240" w:lineRule="auto"/>
    </w:pPr>
    <w:rPr>
      <w:rFonts w:ascii="Calibri" w:eastAsia="Calibri" w:hAnsi="Calibri" w:cs="Times New Roman"/>
    </w:rPr>
  </w:style>
  <w:style w:type="paragraph" w:styleId="a4">
    <w:name w:val="List Paragraph"/>
    <w:basedOn w:val="a"/>
    <w:uiPriority w:val="34"/>
    <w:qFormat/>
    <w:rsid w:val="00D625C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625C8"/>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2691</Words>
  <Characters>15344</Characters>
  <Application>Microsoft Office Word</Application>
  <DocSecurity>0</DocSecurity>
  <Lines>127</Lines>
  <Paragraphs>35</Paragraphs>
  <ScaleCrop>false</ScaleCrop>
  <Company>SPecialiST RePack</Company>
  <LinksUpToDate>false</LinksUpToDate>
  <CharactersWithSpaces>18000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2019-03-28T08:01:00Z</dcterms:created>
  <dcterms:modified xsi:type="dcterms:W3CDTF">2019-03-28T08:05:00Z</dcterms:modified>
</cp:coreProperties>
</file>