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>1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433DAE">
        <w:rPr>
          <w:rFonts w:ascii="Times New Roman" w:eastAsia="Times New Roman" w:hAnsi="Times New Roman" w:cs="Times New Roman"/>
          <w:sz w:val="36"/>
          <w:szCs w:val="36"/>
          <w:lang w:eastAsia="ru-RU"/>
        </w:rPr>
        <w:t>0</w:t>
      </w:r>
      <w:r w:rsidR="00997555">
        <w:rPr>
          <w:rFonts w:ascii="Times New Roman" w:eastAsia="Times New Roman" w:hAnsi="Times New Roman" w:cs="Times New Roman"/>
          <w:sz w:val="36"/>
          <w:szCs w:val="36"/>
          <w:lang w:eastAsia="ru-RU"/>
        </w:rPr>
        <w:t>8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.2020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>г.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Кыштовского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среда</w:t>
      </w:r>
    </w:p>
    <w:p w:rsidR="002268B7" w:rsidRPr="00CE6661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3A31EE"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  <w:r w:rsidR="0034075B">
        <w:rPr>
          <w:rFonts w:ascii="Times New Roman" w:eastAsia="Times New Roman" w:hAnsi="Times New Roman" w:cs="Times New Roman"/>
          <w:sz w:val="36"/>
          <w:szCs w:val="36"/>
          <w:lang w:eastAsia="ru-RU"/>
        </w:rPr>
        <w:t>9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2268B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268B7" w:rsidRDefault="002268B7" w:rsidP="002268B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 25 апреля 2008 года                                                                                                                      Бесплатно                                        </w:t>
      </w:r>
    </w:p>
    <w:p w:rsidR="007E4727" w:rsidRPr="007E4727" w:rsidRDefault="007E4727" w:rsidP="007E4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727" w:rsidRPr="007E4727" w:rsidRDefault="007E4727" w:rsidP="007E4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7E4727" w:rsidRPr="007E4727" w:rsidRDefault="007E4727" w:rsidP="007E4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«Регуляторная гильотина» трансформирует систему контроля и надзора </w:t>
      </w:r>
      <w:bookmarkStart w:id="0" w:name="_GoBack"/>
      <w:bookmarkEnd w:id="0"/>
      <w:proofErr w:type="spellStart"/>
      <w:r w:rsidRPr="007E47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</w:p>
    <w:p w:rsidR="007E4727" w:rsidRPr="007E4727" w:rsidRDefault="007E4727" w:rsidP="007E4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727" w:rsidRPr="007E4727" w:rsidRDefault="007E4727" w:rsidP="007E4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Реформирование контрольно-надзорной деятельности </w:t>
      </w:r>
      <w:proofErr w:type="spellStart"/>
      <w:r w:rsidRPr="007E47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7E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назрела давно – за последние годы в отрасли многое изменилось, и часть нормативных актов потеряла свою актуальность, отметила заместитель Председателя Правительства Виктория </w:t>
      </w:r>
      <w:proofErr w:type="spellStart"/>
      <w:r w:rsidRPr="007E4727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Абрамченко</w:t>
      </w:r>
      <w:proofErr w:type="spellEnd"/>
      <w:r w:rsidRPr="007E472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комментируя подписанные Президентом федеральные законы: № 247-ФЗ «Об обязательных требованиях в Российской Федерации» и № 248-ФЗ «О государственном контроле (надзоре) и муниципальном контроле в Российской Федерации».</w:t>
      </w:r>
    </w:p>
    <w:p w:rsidR="007E4727" w:rsidRPr="007E4727" w:rsidRDefault="007E4727" w:rsidP="007E4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словам Виктории </w:t>
      </w:r>
      <w:proofErr w:type="spellStart"/>
      <w:r w:rsidRPr="007E4727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Абрамченко</w:t>
      </w:r>
      <w:proofErr w:type="spellEnd"/>
      <w:r w:rsidRPr="007E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(слова которой приводит её пресс-служба), ранее возглавлявшей рабочую группу по реализации механизма «регуляторная гильотина» в сфере земли и недвижимости, важно коренным образом пересмотреть действующие отраслевые нормативные правовые акты, просеяв их через сито «регуляторной гильотины», и издать необходимые новые.</w:t>
      </w:r>
    </w:p>
    <w:p w:rsidR="007E4727" w:rsidRPr="007E4727" w:rsidRDefault="007E4727" w:rsidP="007E4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предлагается исключить институт федерального государственного надзора в области землеустройства, а также отменить административную ответственность для юридических лиц, не исполнивших обязанность приобрести используемый на праве постоянного пользования земельный участок в собственность или оформить право аренды. Эти предложения связаны с необходимостью актуализации действующего нормативно-правового регулирования.</w:t>
      </w:r>
    </w:p>
    <w:p w:rsidR="007E4727" w:rsidRPr="007E4727" w:rsidRDefault="007E4727" w:rsidP="007E4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проводимой реформы будет полностью трансформировано системное процессуальное регулирование контрольно-надзорной деятельности </w:t>
      </w:r>
      <w:proofErr w:type="spellStart"/>
      <w:r w:rsidRPr="007E47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7E472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частности, предполагается создание и ведение единого реестра видов федерального и регионального государственного контроля (надзора), а также муниципального контроля.</w:t>
      </w:r>
    </w:p>
    <w:p w:rsidR="007E4727" w:rsidRPr="007E4727" w:rsidRDefault="007E4727" w:rsidP="007E4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2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 законы направлены на реализацию механизма «регуляторной гильотины» в рамках проводимой Правительством реформы контрольно-</w:t>
      </w:r>
      <w:r w:rsidRPr="007E47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надзорной деятельности и устранение наиболее затратных как для бизнеса, так и для контрольно-надзорных органов проверок.</w:t>
      </w:r>
    </w:p>
    <w:p w:rsidR="007E4727" w:rsidRPr="007E4727" w:rsidRDefault="007E4727" w:rsidP="007E4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«Об обязательных требованиях в Российской Федерации» определена реализация механизма «регуляторной гильотины» – отмена установленных до 1 января 2021 года обязательных требований. </w:t>
      </w:r>
    </w:p>
    <w:p w:rsidR="007E4727" w:rsidRPr="007E4727" w:rsidRDefault="007E4727" w:rsidP="007E4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в частности, постановлением Правительства от 11 июня 2020 г., признаны утратившими силу с 1 января 2021 года два постановления Правительства, а также отменены положения 23 приказов Минэкономразвития. В них содержатся обязательные требования, надзор за соблюдением которых осуществляет </w:t>
      </w:r>
      <w:proofErr w:type="spellStart"/>
      <w:r w:rsidRPr="007E47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7E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федеральном государственном надзоре в области геодезии и картографии, лицензирования геодезической и картографической деятельности, лицензионного контроля; надзоре за деятельностью национального объединения СРО кадастровых инженеров, СРО кадастровых инженеров; арбитражных управляющих; оценщиков; электронных площадок.</w:t>
      </w:r>
    </w:p>
    <w:p w:rsidR="007E4727" w:rsidRPr="007E4727" w:rsidRDefault="007E4727" w:rsidP="007E4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27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февраля 2021 г. положения нормативных правовых актов, которыми устанавливаются обязательные требования, будут вступать в силу с 1 марта или с 1 сентября соответствующего года, но не ранее чем по истечении 90 дней после дня официального опубликования. Большинство нормативных правовых актов, содержащих обязательные требования, будут действовать максимум 6 лет со дня вступления в силу.</w:t>
      </w:r>
    </w:p>
    <w:p w:rsidR="007E4727" w:rsidRPr="007E4727" w:rsidRDefault="007E4727" w:rsidP="007E4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</w:t>
      </w:r>
      <w:proofErr w:type="spellStart"/>
      <w:r w:rsidRPr="007E47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Росреестром</w:t>
      </w:r>
      <w:proofErr w:type="spellEnd"/>
      <w:r w:rsidRPr="007E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установленных полномочий продолжается работа по подготовке проектов нормативных правовых актов взамен отменяемых.</w:t>
      </w:r>
    </w:p>
    <w:p w:rsidR="007E4727" w:rsidRPr="007E4727" w:rsidRDefault="007E4727" w:rsidP="007E4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727" w:rsidRPr="007E4727" w:rsidRDefault="007E4727" w:rsidP="007E4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727" w:rsidRPr="007E4727" w:rsidRDefault="007E4727" w:rsidP="007E4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727" w:rsidRPr="007E4727" w:rsidRDefault="007E4727" w:rsidP="007E4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подготовлен Управлением </w:t>
      </w:r>
      <w:proofErr w:type="spellStart"/>
      <w:r w:rsidRPr="007E47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7E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4727" w:rsidRPr="007E4727" w:rsidRDefault="007E4727" w:rsidP="007E4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Новосибирской области</w:t>
      </w:r>
    </w:p>
    <w:p w:rsidR="007E4727" w:rsidRPr="007E4727" w:rsidRDefault="007E4727" w:rsidP="007E4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727" w:rsidRPr="007E4727" w:rsidRDefault="007E4727" w:rsidP="007E4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Управлении </w:t>
      </w:r>
      <w:proofErr w:type="spellStart"/>
      <w:r w:rsidRPr="007E47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7E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Новосибирской области</w:t>
      </w:r>
    </w:p>
    <w:p w:rsidR="007E4727" w:rsidRPr="007E4727" w:rsidRDefault="007E4727" w:rsidP="007E4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727" w:rsidRPr="007E4727" w:rsidRDefault="007E4727" w:rsidP="007E4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7E47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7E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</w:t>
      </w:r>
      <w:r w:rsidRPr="007E47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деятельности саморегулируемых организаций арбитражных управляющих. Руководителем Управления </w:t>
      </w:r>
      <w:proofErr w:type="spellStart"/>
      <w:r w:rsidRPr="007E47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7E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Новосибирской области является Светлана Евгеньевна </w:t>
      </w:r>
      <w:proofErr w:type="spellStart"/>
      <w:r w:rsidRPr="007E4727">
        <w:rPr>
          <w:rFonts w:ascii="Times New Roman" w:eastAsia="Times New Roman" w:hAnsi="Times New Roman" w:cs="Times New Roman"/>
          <w:sz w:val="28"/>
          <w:szCs w:val="28"/>
          <w:lang w:eastAsia="ru-RU"/>
        </w:rPr>
        <w:t>Рягузова</w:t>
      </w:r>
      <w:proofErr w:type="spellEnd"/>
      <w:r w:rsidRPr="007E47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4727" w:rsidRPr="007E4727" w:rsidRDefault="007E4727" w:rsidP="007E4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727" w:rsidRPr="007E4727" w:rsidRDefault="007E4727" w:rsidP="007E4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Контакты для СМИ:</w:t>
      </w:r>
    </w:p>
    <w:p w:rsidR="007E4727" w:rsidRPr="007E4727" w:rsidRDefault="007E4727" w:rsidP="007E4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proofErr w:type="spellStart"/>
      <w:r w:rsidRPr="007E47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7E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Новосибирской области</w:t>
      </w:r>
    </w:p>
    <w:p w:rsidR="007E4727" w:rsidRPr="007E4727" w:rsidRDefault="007E4727" w:rsidP="007E4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27">
        <w:rPr>
          <w:rFonts w:ascii="Times New Roman" w:eastAsia="Times New Roman" w:hAnsi="Times New Roman" w:cs="Times New Roman"/>
          <w:sz w:val="28"/>
          <w:szCs w:val="28"/>
          <w:lang w:eastAsia="ru-RU"/>
        </w:rPr>
        <w:t>54_upr@rosreestr.ru</w:t>
      </w:r>
    </w:p>
    <w:p w:rsidR="007E4727" w:rsidRPr="007E4727" w:rsidRDefault="007E4727" w:rsidP="007E4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27">
        <w:rPr>
          <w:rFonts w:ascii="Times New Roman" w:eastAsia="Times New Roman" w:hAnsi="Times New Roman" w:cs="Times New Roman"/>
          <w:sz w:val="28"/>
          <w:szCs w:val="28"/>
          <w:lang w:eastAsia="ru-RU"/>
        </w:rPr>
        <w:t>oko@54upr.rosreestr.ru</w:t>
      </w:r>
    </w:p>
    <w:p w:rsidR="007E4727" w:rsidRPr="007E4727" w:rsidRDefault="007E4727" w:rsidP="007E4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27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https://rosreestr.ru/site/</w:t>
      </w:r>
    </w:p>
    <w:p w:rsidR="007E4727" w:rsidRPr="007E4727" w:rsidRDefault="007E4727" w:rsidP="007E4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630091, г.Новосибирск, </w:t>
      </w:r>
      <w:proofErr w:type="spellStart"/>
      <w:r w:rsidRPr="007E472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ул.Державина</w:t>
      </w:r>
      <w:proofErr w:type="spellEnd"/>
      <w:r w:rsidRPr="007E4727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28</w:t>
      </w:r>
    </w:p>
    <w:p w:rsidR="007E4727" w:rsidRPr="007E4727" w:rsidRDefault="007E4727" w:rsidP="007E4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 </w:t>
      </w:r>
      <w:proofErr w:type="spellStart"/>
      <w:r w:rsidRPr="007E472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7E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https://vk.com/rosreestr_nsk, </w:t>
      </w:r>
    </w:p>
    <w:p w:rsidR="0034075B" w:rsidRPr="007E4727" w:rsidRDefault="007E4727" w:rsidP="007E4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47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Instagram https://www.instagram.com/rosreestr_nsk/?hl=ru</w:t>
      </w:r>
    </w:p>
    <w:p w:rsidR="0034075B" w:rsidRPr="007E4727" w:rsidRDefault="0034075B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E4727" w:rsidRDefault="003C0F23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ЕРНОВСКИЙ ВЕСТНИК / </w:t>
      </w:r>
      <w:r w:rsidR="00CE66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B7B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9755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год                         Тираж 10 экз.</w:t>
      </w:r>
    </w:p>
    <w:p w:rsidR="002268B7" w:rsidRDefault="002268B7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2268B7" w:rsidRDefault="002268B7" w:rsidP="002268B7"/>
    <w:p w:rsidR="00532FF8" w:rsidRDefault="00532FF8"/>
    <w:sectPr w:rsidR="0053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E7081"/>
    <w:rsid w:val="001A3D87"/>
    <w:rsid w:val="002268B7"/>
    <w:rsid w:val="0034075B"/>
    <w:rsid w:val="00392B46"/>
    <w:rsid w:val="003A31EE"/>
    <w:rsid w:val="003C0F23"/>
    <w:rsid w:val="00433DAE"/>
    <w:rsid w:val="00532FF8"/>
    <w:rsid w:val="005849FD"/>
    <w:rsid w:val="00651038"/>
    <w:rsid w:val="006F6BE9"/>
    <w:rsid w:val="007960E3"/>
    <w:rsid w:val="007E4727"/>
    <w:rsid w:val="00863E69"/>
    <w:rsid w:val="00997555"/>
    <w:rsid w:val="00B6663B"/>
    <w:rsid w:val="00BB5553"/>
    <w:rsid w:val="00BB7BDD"/>
    <w:rsid w:val="00CA7964"/>
    <w:rsid w:val="00CE6661"/>
    <w:rsid w:val="00EA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</cp:revision>
  <dcterms:created xsi:type="dcterms:W3CDTF">2020-06-25T08:40:00Z</dcterms:created>
  <dcterms:modified xsi:type="dcterms:W3CDTF">2020-08-12T07:39:00Z</dcterms:modified>
</cp:coreProperties>
</file>