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EE2875">
        <w:rPr>
          <w:rFonts w:ascii="Times New Roman" w:eastAsia="Times New Roman" w:hAnsi="Times New Roman" w:cs="Times New Roman"/>
          <w:sz w:val="36"/>
          <w:szCs w:val="36"/>
          <w:lang w:eastAsia="ru-RU"/>
        </w:rPr>
        <w:t>15.04</w:t>
      </w:r>
      <w:r w:rsidR="005373B3">
        <w:rPr>
          <w:rFonts w:ascii="Times New Roman" w:eastAsia="Times New Roman" w:hAnsi="Times New Roman" w:cs="Times New Roman"/>
          <w:sz w:val="36"/>
          <w:szCs w:val="36"/>
          <w:lang w:eastAsia="ru-RU"/>
        </w:rPr>
        <w:t>.2022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EE2875">
        <w:rPr>
          <w:rFonts w:ascii="Times New Roman" w:eastAsia="Times New Roman" w:hAnsi="Times New Roman" w:cs="Times New Roman"/>
          <w:sz w:val="36"/>
          <w:szCs w:val="36"/>
          <w:lang w:eastAsia="ru-RU"/>
        </w:rPr>
        <w:t>пятница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346383">
        <w:rPr>
          <w:rFonts w:ascii="Times New Roman" w:eastAsia="Times New Roman" w:hAnsi="Times New Roman" w:cs="Times New Roman"/>
          <w:sz w:val="36"/>
          <w:szCs w:val="36"/>
          <w:lang w:eastAsia="ru-RU"/>
        </w:rPr>
        <w:t>9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 25 апреля 2008 года                                                                                                                      Бесплатно   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4A43E9" w:rsidRDefault="004A43E9" w:rsidP="00082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ЧЕРНОВСКОГО СЕЛЬСОВЕТА </w:t>
      </w: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 РАЙОНА НОВОСИБИРСКОЙ ОБЛАСТИ</w:t>
      </w: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"25" марта 2022г.                          с. Черновка                                             №10</w:t>
      </w: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</w:t>
      </w: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составления, утверждения и ведения бюджетной сметы муниципальных казенных </w:t>
      </w:r>
      <w:proofErr w:type="gramStart"/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 Черновского</w:t>
      </w:r>
      <w:proofErr w:type="gramEnd"/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 статьи 221 Бюджетного кодекса Российской Федерации, Приказом Министерства финансов Российской Федерации от 14.02.2018 N 26н "Об Общих требованиях к порядку составления, утверждения и ведения бюджетных смет казенных учреждений</w:t>
      </w:r>
      <w:proofErr w:type="gramStart"/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>",  администрация</w:t>
      </w:r>
      <w:proofErr w:type="gramEnd"/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Черновского сельсовета </w:t>
      </w:r>
      <w:proofErr w:type="spellStart"/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составления, утверждения и ведения бюджетной сметы муниципальных казенных учреждений Черновского сельсовета </w:t>
      </w:r>
      <w:proofErr w:type="spellStart"/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согласно приложению.</w:t>
      </w: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Постановление администрации Черновского сельсовета </w:t>
      </w:r>
      <w:proofErr w:type="spellStart"/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12.12.2018 №49 «Об утверждении Порядка составления, утверждения и ведения бюджетных смет муниципальных казенных учреждений Черновского сельсовета </w:t>
      </w:r>
      <w:proofErr w:type="spellStart"/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 признать утратившим силу.</w:t>
      </w: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постановления возложить на главу Черновского сельсовета </w:t>
      </w:r>
      <w:proofErr w:type="spellStart"/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Черновского сельсовета </w:t>
      </w: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Черновского сельсовета </w:t>
      </w:r>
      <w:proofErr w:type="spellStart"/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25.03.2022г. №10</w:t>
      </w: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ПОРЯДОК</w:t>
      </w: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составления, утверждения и ведения бюджетной сметы муниципальных казенных </w:t>
      </w:r>
      <w:proofErr w:type="gramStart"/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 Черновского</w:t>
      </w:r>
      <w:proofErr w:type="gramEnd"/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определяет правила составления, утверждения и ведения бюджетной сметы муниципальных казенных учреждений Черновского сельсовета </w:t>
      </w:r>
      <w:proofErr w:type="spellStart"/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- учреждения), а также с учетом положений статьи 161 Бюджетного кодекса Российской Федерации, органов местного самоуправления Черновского сельсовета </w:t>
      </w:r>
      <w:proofErr w:type="spellStart"/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- органы местного самоуправления).</w:t>
      </w: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Бюджетные сметы учреждений и органов местного самоуправления (далее совокупно - получатели бюджетных средств) составляются и утверждаются на срок Решения о бюджете Черновского сельсовета </w:t>
      </w:r>
      <w:proofErr w:type="spellStart"/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Новосибирской области на очередной финансовый год и плановый период (далее- Решение о бюджете).</w:t>
      </w: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Составление и ведение бюджетных смет </w:t>
      </w:r>
      <w:proofErr w:type="gramStart"/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 должностными</w:t>
      </w:r>
      <w:proofErr w:type="gramEnd"/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  получателей бюджетных средств, в полномочия которых входит осуществление указанных функций.</w:t>
      </w: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>II. Составление и утверждение бюджетных смет</w:t>
      </w: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Составлением бюджетных смет в целях настоящего Порядка является установление объема и распределение направлений расходования средств бюджета Черновского сельсовета </w:t>
      </w:r>
      <w:proofErr w:type="spellStart"/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– местный бюджет) на основании доведенных в порядке, установленном бюджетным законодательством Российской Федерации  и муниципальными правовыми актами Черновского сельсовета </w:t>
      </w:r>
      <w:proofErr w:type="spellStart"/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до получателей бюджетных средств лимитов бюджетных обязательств по расходам местного бюджета на принятие и (или) исполнение бюджетных обязательств по обеспечению выполнения функций получателя бюджетных средств на срок Решения о бюджете на очередной финансовый год и плановый период,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субвенций и иных межбюджетных трансфертов (далее - лимиты бюджетных обязательств).</w:t>
      </w: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Показатели бюджетных смет получателей бюджетных средств формируются в разрезе кодов классификации расходов бюджетов бюджетной классификации Российской Федерации с детализацией до кодов аналитических показателей, соответствующих кодам классификации операций сектора государственного управления, предусмотренных единой методологией бюджетной классификации Российской Федерации, установленной Министерством финансов Российской Федерации.</w:t>
      </w: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</w:t>
      </w: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>6. Бюджетные сметы получателей бюджетных средств составляются и утверждаются по форме согласно приложению N 1 к настоящему Порядку.</w:t>
      </w: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>7. Бюджетные сметы получателей бюджетных средств составляются и утверждаются не позднее 10 рабочих дней с момента доведения до них лимитов бюджетных обязательств, но не позднее чем за один рабочий день до конца текущего финансового года.</w:t>
      </w: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>8. Бюджетная смета органа местного самоуправления, осуществляющего бюджетные полномочия главного распорядителя бюджетных средств, утверждается руководителем главного распорядителя (распорядителя) бюджетных средств или уполномоченного им муниципального служащего (работника) органа местного самоуправления.</w:t>
      </w: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Бюджетная смета учреждения утверждается руководителем учреждения или иным лицом, уполномоченным действовать в установленном законодательством Российской Федерации порядке от имени учреждения (далее - руководитель учреждения).</w:t>
      </w: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Утвержденные сметы с обоснованиями (расчетами) плановых сметных показателей, использованных при формировании бюджетных смет направляются уполномоченному специалисту администрации Черновского сельсовета </w:t>
      </w:r>
      <w:proofErr w:type="spellStart"/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(уполномоченный специалист).</w:t>
      </w: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обоснования (расчеты) плановых сметных показателей подготавливаются в процессе формирования проекта Решения о бюджете на очередной финансовый год и плановый период и являются неотъемлемой частью бюджетной сметы. </w:t>
      </w: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>III. Составление проектов бюджетных смет</w:t>
      </w: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целях формирования бюджетной сметы на очередной финансовый год на этапе составления проекта местного бюджета на очередной финансовый год и плановый период получатели бюджетных средств составляют проекты бюджетных смет на очередной финансовый год и плановый период.</w:t>
      </w: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Проекты бюджетных смет получателей бюджетных средств составляются по форме согласно приложению N 2 к настоящему Порядку в соответствии с правилами, определенными пунктами 4,5 настоящего Порядка.</w:t>
      </w: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>11.Проекты бюджетных смет получателей бюджетных средств подписываются руководителем учреждения или уполномоченным должностным лицом получателя бюджетных средств (главным бухгалтером учреждения) и вместе с обоснованиями (расчетами) плановых сметных показателей, использованных при формировании проекта бюджетной сметы, направляются в адрес отдела финансов, учета и отчетности.</w:t>
      </w: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Сроки составления и представления проектов бюджетных смет получателей бюджетных средств ежегодно доводятся письмом администрации Черновского сельсовета </w:t>
      </w:r>
      <w:proofErr w:type="spellStart"/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(далее- администрация).</w:t>
      </w: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Показатели проектов бюджетных смет учитываются при планировании соответствующих расходов местного бюджета.</w:t>
      </w: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>IV. Ведение бюджетных смет</w:t>
      </w: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>14. Ведением бюджетных смет в целях настоящего Порядка является внесение изменений в утвержденные бюджетные сметы получателей бюджетных средств в пределах, доведенных получателям бюджетных средств соответствующих лимитов бюджетных обязательств.</w:t>
      </w: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Внесение изменений в бюджетную смету получателя бюджетных средств осуществляется путем утверждения изменений показателей бюджетной сметы - сумм увеличения отражающихся в виде положительных значений и </w:t>
      </w:r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(или) уменьшения объемов сметных назначений, отражающихся со знаком "минус":</w:t>
      </w: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изменяющих объемы сметных назначений в случае изменения доведенного до получателя бюджетных средств объема лимитов бюджетных обязательств;</w:t>
      </w: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изменяющих объемы сметных назначений, приводящих к перераспределению их между разделами сметы;</w:t>
      </w: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изменяющих иные показатели, предусмотренные </w:t>
      </w:r>
      <w:proofErr w:type="gramStart"/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 Порядком</w:t>
      </w:r>
      <w:proofErr w:type="gramEnd"/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>16. Изменения показателей бюджетных смет получателей бюджетных средств составляются и утверждаются в соответствии с правилами, определенными пунктами 4,5, 8 настоящего Порядка, по форме согласно приложению N 3 к настоящему Порядку.</w:t>
      </w: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показателей бюджетной сметы получателей бюджетных средств формируются не позднее дня, следующего за днем доведения изменений лимитов бюджетных обязательств </w:t>
      </w: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представленным на утверждение изменениям показателей бюджетных смет прилагаются обоснования (расчеты) плановых сметных показателей, утвержденные руководителем получателя бюджетных средств.</w:t>
      </w: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Сформированные изменения показателей бюджетных смет с обоснованиями (расчетами) плановых сметных показателей, использованными при изменении бюджетных смет предоставляются в администрацию.</w:t>
      </w: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>V. Заключительные положения</w:t>
      </w:r>
    </w:p>
    <w:p w:rsidR="00926DFC" w:rsidRPr="00926DFC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383" w:rsidRDefault="00926DFC" w:rsidP="00926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FC">
        <w:rPr>
          <w:rFonts w:ascii="Times New Roman" w:eastAsia="Times New Roman" w:hAnsi="Times New Roman" w:cs="Times New Roman"/>
          <w:sz w:val="28"/>
          <w:szCs w:val="28"/>
          <w:lang w:eastAsia="ru-RU"/>
        </w:rPr>
        <w:t>17. Хранение утвержденных бюджетных смет (изменений показателей бюджетной сметы) получателей бюджетных средств осуществляется постоянно.</w:t>
      </w:r>
      <w:bookmarkStart w:id="0" w:name="_GoBack"/>
      <w:bookmarkEnd w:id="0"/>
    </w:p>
    <w:p w:rsidR="00346383" w:rsidRDefault="00346383" w:rsidP="00082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383" w:rsidRPr="00A84F01" w:rsidRDefault="00346383" w:rsidP="00082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2B3" w:rsidRDefault="005E009A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ЕРНОВСКИЙ ВЕСТНИК / </w:t>
      </w:r>
      <w:r w:rsidR="00EE2875">
        <w:rPr>
          <w:rFonts w:ascii="Times New Roman" w:eastAsia="Times New Roman" w:hAnsi="Times New Roman" w:cs="Times New Roman"/>
          <w:sz w:val="28"/>
          <w:szCs w:val="28"/>
          <w:lang w:eastAsia="ru-RU"/>
        </w:rPr>
        <w:t>15.04</w:t>
      </w:r>
      <w:r w:rsidR="005373B3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</w:t>
      </w:r>
      <w:r w:rsidR="0059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Тираж 10 экз.</w:t>
      </w:r>
    </w:p>
    <w:p w:rsidR="002268B7" w:rsidRDefault="002268B7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2268B7" w:rsidRDefault="002268B7" w:rsidP="002268B7"/>
    <w:p w:rsidR="00532FF8" w:rsidRDefault="00532FF8"/>
    <w:sectPr w:rsidR="0053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2391"/>
    <w:rsid w:val="00002981"/>
    <w:rsid w:val="00002FAE"/>
    <w:rsid w:val="0001267B"/>
    <w:rsid w:val="000164B4"/>
    <w:rsid w:val="0001705C"/>
    <w:rsid w:val="00031B32"/>
    <w:rsid w:val="00031CEC"/>
    <w:rsid w:val="00034951"/>
    <w:rsid w:val="00053F02"/>
    <w:rsid w:val="00063104"/>
    <w:rsid w:val="00082799"/>
    <w:rsid w:val="000906F5"/>
    <w:rsid w:val="000B64D3"/>
    <w:rsid w:val="000E36E4"/>
    <w:rsid w:val="000E7081"/>
    <w:rsid w:val="000F5E45"/>
    <w:rsid w:val="00115CC2"/>
    <w:rsid w:val="0012516B"/>
    <w:rsid w:val="00147E42"/>
    <w:rsid w:val="00160BE4"/>
    <w:rsid w:val="001641BB"/>
    <w:rsid w:val="00171602"/>
    <w:rsid w:val="00177418"/>
    <w:rsid w:val="001841A0"/>
    <w:rsid w:val="00196F35"/>
    <w:rsid w:val="001A3D87"/>
    <w:rsid w:val="001B3FC7"/>
    <w:rsid w:val="001B42B4"/>
    <w:rsid w:val="001D5629"/>
    <w:rsid w:val="001D696B"/>
    <w:rsid w:val="001F0AA9"/>
    <w:rsid w:val="001F4753"/>
    <w:rsid w:val="001F5F3F"/>
    <w:rsid w:val="00203F45"/>
    <w:rsid w:val="00206A2F"/>
    <w:rsid w:val="002144D6"/>
    <w:rsid w:val="00220999"/>
    <w:rsid w:val="002237D1"/>
    <w:rsid w:val="002268B7"/>
    <w:rsid w:val="002535EE"/>
    <w:rsid w:val="00273AF6"/>
    <w:rsid w:val="0027578C"/>
    <w:rsid w:val="002E7B59"/>
    <w:rsid w:val="002F1C54"/>
    <w:rsid w:val="00300156"/>
    <w:rsid w:val="003032F0"/>
    <w:rsid w:val="00323641"/>
    <w:rsid w:val="003261E3"/>
    <w:rsid w:val="0033415F"/>
    <w:rsid w:val="0034075B"/>
    <w:rsid w:val="00341325"/>
    <w:rsid w:val="00345A8E"/>
    <w:rsid w:val="00346383"/>
    <w:rsid w:val="00351ADC"/>
    <w:rsid w:val="00364A8B"/>
    <w:rsid w:val="00372886"/>
    <w:rsid w:val="00385D7A"/>
    <w:rsid w:val="00392B46"/>
    <w:rsid w:val="0039487E"/>
    <w:rsid w:val="00397EFE"/>
    <w:rsid w:val="003A2075"/>
    <w:rsid w:val="003A31EE"/>
    <w:rsid w:val="003B3395"/>
    <w:rsid w:val="003B74D8"/>
    <w:rsid w:val="003C0F23"/>
    <w:rsid w:val="003F29D1"/>
    <w:rsid w:val="00433DAE"/>
    <w:rsid w:val="00454A98"/>
    <w:rsid w:val="004646CC"/>
    <w:rsid w:val="004965C0"/>
    <w:rsid w:val="004A252B"/>
    <w:rsid w:val="004A4143"/>
    <w:rsid w:val="004A43E9"/>
    <w:rsid w:val="004B106B"/>
    <w:rsid w:val="004C197A"/>
    <w:rsid w:val="004D6196"/>
    <w:rsid w:val="004E5CDE"/>
    <w:rsid w:val="004E6584"/>
    <w:rsid w:val="004F7B11"/>
    <w:rsid w:val="00532FF8"/>
    <w:rsid w:val="005373B3"/>
    <w:rsid w:val="00546A1E"/>
    <w:rsid w:val="00572263"/>
    <w:rsid w:val="005849FD"/>
    <w:rsid w:val="00597336"/>
    <w:rsid w:val="005A38E5"/>
    <w:rsid w:val="005D5221"/>
    <w:rsid w:val="005D68DD"/>
    <w:rsid w:val="005E009A"/>
    <w:rsid w:val="005E30DF"/>
    <w:rsid w:val="00651038"/>
    <w:rsid w:val="00653AAE"/>
    <w:rsid w:val="00653E6A"/>
    <w:rsid w:val="00662A46"/>
    <w:rsid w:val="006866A8"/>
    <w:rsid w:val="00687737"/>
    <w:rsid w:val="006A31DF"/>
    <w:rsid w:val="006C18E4"/>
    <w:rsid w:val="006F3CFE"/>
    <w:rsid w:val="006F45B2"/>
    <w:rsid w:val="006F6BE9"/>
    <w:rsid w:val="006F76EC"/>
    <w:rsid w:val="00701FCE"/>
    <w:rsid w:val="00742E82"/>
    <w:rsid w:val="00752E8D"/>
    <w:rsid w:val="007553D0"/>
    <w:rsid w:val="00776975"/>
    <w:rsid w:val="007776F2"/>
    <w:rsid w:val="007960E3"/>
    <w:rsid w:val="007A0054"/>
    <w:rsid w:val="007C0177"/>
    <w:rsid w:val="007C026F"/>
    <w:rsid w:val="007E4727"/>
    <w:rsid w:val="007F31D6"/>
    <w:rsid w:val="00830199"/>
    <w:rsid w:val="008446A5"/>
    <w:rsid w:val="00850552"/>
    <w:rsid w:val="008562EF"/>
    <w:rsid w:val="00863C7D"/>
    <w:rsid w:val="00863E69"/>
    <w:rsid w:val="00866E89"/>
    <w:rsid w:val="00870CC3"/>
    <w:rsid w:val="00875B1D"/>
    <w:rsid w:val="00884752"/>
    <w:rsid w:val="0088580E"/>
    <w:rsid w:val="0089110F"/>
    <w:rsid w:val="0089187E"/>
    <w:rsid w:val="008B2B24"/>
    <w:rsid w:val="008B72A3"/>
    <w:rsid w:val="008D23A4"/>
    <w:rsid w:val="009241D6"/>
    <w:rsid w:val="00926DFC"/>
    <w:rsid w:val="00945E5D"/>
    <w:rsid w:val="0095210E"/>
    <w:rsid w:val="00955C6F"/>
    <w:rsid w:val="00971545"/>
    <w:rsid w:val="00972C94"/>
    <w:rsid w:val="00997555"/>
    <w:rsid w:val="009A0664"/>
    <w:rsid w:val="009A2008"/>
    <w:rsid w:val="009B0506"/>
    <w:rsid w:val="009B0672"/>
    <w:rsid w:val="009E0681"/>
    <w:rsid w:val="009F7732"/>
    <w:rsid w:val="00A0033F"/>
    <w:rsid w:val="00A2153C"/>
    <w:rsid w:val="00A26E3A"/>
    <w:rsid w:val="00A301C6"/>
    <w:rsid w:val="00A330DC"/>
    <w:rsid w:val="00A414B0"/>
    <w:rsid w:val="00A84F01"/>
    <w:rsid w:val="00A864AC"/>
    <w:rsid w:val="00AD42B3"/>
    <w:rsid w:val="00B21FBF"/>
    <w:rsid w:val="00B4154D"/>
    <w:rsid w:val="00B57AB9"/>
    <w:rsid w:val="00B6663B"/>
    <w:rsid w:val="00B70123"/>
    <w:rsid w:val="00B71EB1"/>
    <w:rsid w:val="00B754CE"/>
    <w:rsid w:val="00B76F49"/>
    <w:rsid w:val="00BB5553"/>
    <w:rsid w:val="00BB7BDD"/>
    <w:rsid w:val="00BD0DC6"/>
    <w:rsid w:val="00BE17DD"/>
    <w:rsid w:val="00BE1923"/>
    <w:rsid w:val="00BE1D42"/>
    <w:rsid w:val="00BE3B7F"/>
    <w:rsid w:val="00BF0D28"/>
    <w:rsid w:val="00BF6B0C"/>
    <w:rsid w:val="00C33344"/>
    <w:rsid w:val="00C505DC"/>
    <w:rsid w:val="00C60FB8"/>
    <w:rsid w:val="00C65F64"/>
    <w:rsid w:val="00C774F8"/>
    <w:rsid w:val="00C85CC7"/>
    <w:rsid w:val="00C85CCE"/>
    <w:rsid w:val="00C87100"/>
    <w:rsid w:val="00C93A4B"/>
    <w:rsid w:val="00CA7964"/>
    <w:rsid w:val="00CB2D5B"/>
    <w:rsid w:val="00CC6371"/>
    <w:rsid w:val="00CE4026"/>
    <w:rsid w:val="00CE5155"/>
    <w:rsid w:val="00CE6661"/>
    <w:rsid w:val="00CE70E3"/>
    <w:rsid w:val="00CF3416"/>
    <w:rsid w:val="00D261CD"/>
    <w:rsid w:val="00D354F2"/>
    <w:rsid w:val="00D358FC"/>
    <w:rsid w:val="00D51295"/>
    <w:rsid w:val="00D80D5B"/>
    <w:rsid w:val="00D97444"/>
    <w:rsid w:val="00DA5A79"/>
    <w:rsid w:val="00DA6901"/>
    <w:rsid w:val="00DC2DAE"/>
    <w:rsid w:val="00DC3920"/>
    <w:rsid w:val="00DC5CD4"/>
    <w:rsid w:val="00DD2163"/>
    <w:rsid w:val="00DE0605"/>
    <w:rsid w:val="00DE2831"/>
    <w:rsid w:val="00E03E49"/>
    <w:rsid w:val="00E138C1"/>
    <w:rsid w:val="00E17700"/>
    <w:rsid w:val="00E4086C"/>
    <w:rsid w:val="00E41352"/>
    <w:rsid w:val="00E62B5F"/>
    <w:rsid w:val="00E81EEF"/>
    <w:rsid w:val="00EA6D62"/>
    <w:rsid w:val="00EC0F33"/>
    <w:rsid w:val="00EC63BF"/>
    <w:rsid w:val="00EC65B3"/>
    <w:rsid w:val="00EE2875"/>
    <w:rsid w:val="00F05F40"/>
    <w:rsid w:val="00F06EB3"/>
    <w:rsid w:val="00F51446"/>
    <w:rsid w:val="00F52C53"/>
    <w:rsid w:val="00F76542"/>
    <w:rsid w:val="00F7767D"/>
    <w:rsid w:val="00F8195F"/>
    <w:rsid w:val="00F8521C"/>
    <w:rsid w:val="00FE7377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5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318</cp:revision>
  <dcterms:created xsi:type="dcterms:W3CDTF">2020-06-25T08:40:00Z</dcterms:created>
  <dcterms:modified xsi:type="dcterms:W3CDTF">2022-05-10T03:32:00Z</dcterms:modified>
</cp:coreProperties>
</file>