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E61A93">
        <w:rPr>
          <w:b/>
          <w:sz w:val="26"/>
          <w:szCs w:val="26"/>
        </w:rPr>
        <w:t>ноябре</w:t>
      </w:r>
      <w:r w:rsidR="005B6505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61A93">
        <w:rPr>
          <w:b/>
          <w:sz w:val="26"/>
          <w:szCs w:val="26"/>
        </w:rPr>
        <w:t>ноябре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61A93">
        <w:rPr>
          <w:i/>
          <w:sz w:val="26"/>
          <w:szCs w:val="26"/>
        </w:rPr>
        <w:t>ноябре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61A93">
        <w:rPr>
          <w:i/>
          <w:sz w:val="26"/>
          <w:szCs w:val="26"/>
        </w:rPr>
        <w:t>ноябре</w:t>
      </w:r>
      <w:r w:rsidR="002A788E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61A93">
        <w:rPr>
          <w:sz w:val="26"/>
          <w:szCs w:val="26"/>
        </w:rPr>
        <w:t>ноябрем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E61A93">
        <w:rPr>
          <w:sz w:val="26"/>
          <w:szCs w:val="26"/>
        </w:rPr>
        <w:t>ноябре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61A93">
        <w:rPr>
          <w:i/>
          <w:sz w:val="26"/>
          <w:szCs w:val="26"/>
        </w:rPr>
        <w:t>ноябре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61A93">
        <w:rPr>
          <w:sz w:val="26"/>
          <w:szCs w:val="26"/>
        </w:rPr>
        <w:t>ноябрем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61A93">
        <w:rPr>
          <w:sz w:val="26"/>
          <w:szCs w:val="26"/>
        </w:rPr>
        <w:t>ноябре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E61A93">
        <w:rPr>
          <w:i/>
          <w:sz w:val="26"/>
          <w:szCs w:val="26"/>
        </w:rPr>
        <w:t>ноябре</w:t>
      </w:r>
      <w:r w:rsidR="000C034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E61A93">
        <w:rPr>
          <w:sz w:val="26"/>
          <w:szCs w:val="26"/>
        </w:rPr>
        <w:t>ноябре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proofErr w:type="spellStart"/>
      <w:r w:rsidR="001A45AC">
        <w:rPr>
          <w:sz w:val="26"/>
          <w:szCs w:val="26"/>
        </w:rPr>
        <w:t>с</w:t>
      </w:r>
      <w:proofErr w:type="spellEnd"/>
      <w:r w:rsidR="001A45AC">
        <w:rPr>
          <w:sz w:val="26"/>
          <w:szCs w:val="26"/>
        </w:rPr>
        <w:t xml:space="preserve"> </w:t>
      </w:r>
      <w:r w:rsidR="00E61A93">
        <w:rPr>
          <w:sz w:val="26"/>
          <w:szCs w:val="26"/>
        </w:rPr>
        <w:t>ноябрем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61A93">
        <w:rPr>
          <w:sz w:val="26"/>
          <w:szCs w:val="26"/>
        </w:rPr>
        <w:t>ноябре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61A93">
        <w:rPr>
          <w:i/>
          <w:sz w:val="26"/>
          <w:szCs w:val="26"/>
        </w:rPr>
        <w:t>ноябре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E61A93">
        <w:rPr>
          <w:sz w:val="26"/>
          <w:szCs w:val="26"/>
        </w:rPr>
        <w:t>ноябре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E61A93">
        <w:rPr>
          <w:sz w:val="26"/>
          <w:szCs w:val="26"/>
        </w:rPr>
        <w:t>ноябрем</w:t>
      </w:r>
      <w:r w:rsidR="00947DD3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0344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842752"/>
        <c:axId val="329843928"/>
        <c:axId val="0"/>
      </c:bar3DChart>
      <c:catAx>
        <c:axId val="329842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9843928"/>
        <c:crosses val="autoZero"/>
        <c:auto val="1"/>
        <c:lblAlgn val="ctr"/>
        <c:lblOffset val="100"/>
        <c:noMultiLvlLbl val="0"/>
      </c:catAx>
      <c:valAx>
        <c:axId val="329843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84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845104"/>
        <c:axId val="329845888"/>
        <c:axId val="0"/>
      </c:bar3DChart>
      <c:catAx>
        <c:axId val="32984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9845888"/>
        <c:crosses val="autoZero"/>
        <c:auto val="1"/>
        <c:lblAlgn val="ctr"/>
        <c:lblOffset val="100"/>
        <c:noMultiLvlLbl val="0"/>
      </c:catAx>
      <c:valAx>
        <c:axId val="32984588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8451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ноябре 2024г. в сравнении с ноябрем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ноябре 2024 г. в сравнении с ноябрем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1418-D5EB-424A-A9C1-F326C25B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</cp:revision>
  <cp:lastPrinted>2019-04-03T04:57:00Z</cp:lastPrinted>
  <dcterms:created xsi:type="dcterms:W3CDTF">2021-03-04T03:42:00Z</dcterms:created>
  <dcterms:modified xsi:type="dcterms:W3CDTF">2025-01-17T05:23:00Z</dcterms:modified>
</cp:coreProperties>
</file>